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0" w:rsidRDefault="00880770" w:rsidP="00880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70" w:rsidRPr="004A40E0" w:rsidRDefault="00FB27A7" w:rsidP="00FB27A7">
      <w:pPr>
        <w:tabs>
          <w:tab w:val="center" w:pos="4677"/>
          <w:tab w:val="left" w:pos="79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0770" w:rsidRPr="004A40E0">
        <w:rPr>
          <w:rFonts w:ascii="Times New Roman" w:hAnsi="Times New Roman" w:cs="Times New Roman"/>
          <w:b/>
          <w:sz w:val="32"/>
          <w:szCs w:val="32"/>
        </w:rPr>
        <w:t>Совершенствование учительского корпуса</w:t>
      </w:r>
      <w:r w:rsidRPr="004A40E0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98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407"/>
      </w:tblGrid>
      <w:tr w:rsidR="00124831" w:rsidTr="00880770">
        <w:trPr>
          <w:trHeight w:val="2168"/>
        </w:trPr>
        <w:tc>
          <w:tcPr>
            <w:tcW w:w="4395" w:type="dxa"/>
          </w:tcPr>
          <w:p w:rsidR="00124831" w:rsidRDefault="00124831" w:rsidP="0012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8F" w:rsidRPr="00880770" w:rsidRDefault="00CA0954" w:rsidP="0012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Петрушихинская</w:t>
            </w:r>
            <w:proofErr w:type="spellEnd"/>
            <w:r w:rsidR="00B83E8F" w:rsidRPr="00880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5407" w:type="dxa"/>
          </w:tcPr>
          <w:p w:rsidR="00880770" w:rsidRDefault="00880770" w:rsidP="00880770">
            <w:pPr>
              <w:jc w:val="center"/>
              <w:rPr>
                <w:rFonts w:ascii="Times New Roman CYR" w:eastAsia="Calibri" w:hAnsi="Times New Roman CYR" w:cs="Times New Roman CYR"/>
              </w:rPr>
            </w:pPr>
          </w:p>
          <w:p w:rsidR="00124831" w:rsidRPr="00880770" w:rsidRDefault="005C609E" w:rsidP="005C609E">
            <w:pPr>
              <w:jc w:val="both"/>
              <w:rPr>
                <w:rFonts w:ascii="Times New Roman CYR" w:eastAsia="Calibri" w:hAnsi="Times New Roman CYR" w:cs="Times New Roman CYR"/>
                <w:b/>
                <w:i/>
              </w:rPr>
            </w:pPr>
            <w:r>
              <w:rPr>
                <w:rFonts w:ascii="Times New Roman CYR" w:eastAsia="Calibri" w:hAnsi="Times New Roman CYR" w:cs="Times New Roman CYR"/>
                <w:b/>
                <w:i/>
              </w:rPr>
              <w:t xml:space="preserve">    </w:t>
            </w:r>
            <w:r w:rsidR="00880770" w:rsidRPr="00880770">
              <w:rPr>
                <w:rFonts w:ascii="Times New Roman CYR" w:eastAsia="Calibri" w:hAnsi="Times New Roman CYR" w:cs="Times New Roman CYR"/>
                <w:b/>
                <w:i/>
              </w:rPr>
              <w:t>Любой ученик имеет право на школу, как место, где он может пережить радость достижений, муки творчества, почувствовать свою значимость в жизни.</w:t>
            </w:r>
          </w:p>
          <w:p w:rsidR="00880770" w:rsidRDefault="005C609E" w:rsidP="005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80770" w:rsidRPr="0088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учителя – помочь ученикам найти себя в будущем, стать самостоятельными, творческими и уверенными в себе людьми</w:t>
            </w:r>
          </w:p>
        </w:tc>
      </w:tr>
    </w:tbl>
    <w:p w:rsidR="00D87BC1" w:rsidRDefault="00D87BC1" w:rsidP="002D1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31" w:rsidRPr="004A40E0" w:rsidRDefault="002D1C31" w:rsidP="002D1C3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E0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005DF6" w:rsidRPr="002D1C31" w:rsidRDefault="00005DF6" w:rsidP="002D1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72" w:rsidRPr="008815DA" w:rsidRDefault="00B84772" w:rsidP="001C03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15DA">
        <w:rPr>
          <w:rFonts w:ascii="Times New Roman" w:hAnsi="Times New Roman" w:cs="Times New Roman"/>
          <w:sz w:val="24"/>
          <w:szCs w:val="24"/>
        </w:rPr>
        <w:t xml:space="preserve">   Школа – это социальная организация. Её особенность в том, что, приходя на работу, педагоги уже имеют собственные мотивы, потребности, ожидания, представления о своей работе, способны ставить перед собой цели.</w:t>
      </w:r>
      <w:r w:rsidR="00D3757B" w:rsidRPr="008815DA">
        <w:rPr>
          <w:rFonts w:ascii="Times New Roman" w:hAnsi="Times New Roman" w:cs="Times New Roman"/>
          <w:sz w:val="24"/>
          <w:szCs w:val="24"/>
        </w:rPr>
        <w:t xml:space="preserve"> Чтобы работа каждого учителя и всех вместе по обеспечению профессионального роста была успешной, необходимо, чтобы:</w:t>
      </w:r>
    </w:p>
    <w:p w:rsidR="00D3757B" w:rsidRDefault="00D3757B" w:rsidP="001C03E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5DA">
        <w:rPr>
          <w:rFonts w:ascii="Times New Roman" w:hAnsi="Times New Roman" w:cs="Times New Roman"/>
          <w:sz w:val="24"/>
          <w:szCs w:val="24"/>
        </w:rPr>
        <w:t>педагоги понимали, каких результатов и когда от них ожидают;</w:t>
      </w:r>
    </w:p>
    <w:p w:rsidR="008815DA" w:rsidRDefault="008F347C" w:rsidP="001C03E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заинтересованы в их получении;</w:t>
      </w:r>
    </w:p>
    <w:p w:rsidR="008F347C" w:rsidRDefault="008F347C" w:rsidP="001C03E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испытывали удовлетворение от своей работы;</w:t>
      </w:r>
    </w:p>
    <w:p w:rsidR="008F347C" w:rsidRDefault="008F347C" w:rsidP="001C03E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был благоприятный климат.</w:t>
      </w:r>
    </w:p>
    <w:p w:rsidR="00005DF6" w:rsidRDefault="00005DF6" w:rsidP="002D1C31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31" w:rsidRDefault="002D1C31" w:rsidP="002D1C31">
      <w:pPr>
        <w:pStyle w:val="a7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0E0">
        <w:rPr>
          <w:rFonts w:ascii="Times New Roman" w:hAnsi="Times New Roman" w:cs="Times New Roman"/>
          <w:b/>
          <w:sz w:val="32"/>
          <w:szCs w:val="32"/>
        </w:rPr>
        <w:t>Основное содержание</w:t>
      </w:r>
    </w:p>
    <w:p w:rsidR="004A40E0" w:rsidRPr="004A40E0" w:rsidRDefault="004A40E0" w:rsidP="002D1C31">
      <w:pPr>
        <w:pStyle w:val="a7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DF6" w:rsidRPr="004A40E0" w:rsidRDefault="004A40E0" w:rsidP="002D1C31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E0">
        <w:rPr>
          <w:rFonts w:ascii="Times New Roman" w:hAnsi="Times New Roman" w:cs="Times New Roman"/>
          <w:b/>
          <w:sz w:val="28"/>
          <w:szCs w:val="28"/>
        </w:rPr>
        <w:t>Система управления профессиональным ростом учителя</w:t>
      </w:r>
    </w:p>
    <w:p w:rsidR="004A40E0" w:rsidRPr="004A40E0" w:rsidRDefault="004A40E0" w:rsidP="002D1C31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6" w:rsidRDefault="00005DF6" w:rsidP="00005DF6">
      <w:pPr>
        <w:pStyle w:val="a7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7A7">
        <w:rPr>
          <w:rFonts w:ascii="Times New Roman" w:hAnsi="Times New Roman" w:cs="Times New Roman"/>
          <w:b/>
          <w:bCs/>
          <w:sz w:val="24"/>
          <w:szCs w:val="24"/>
        </w:rPr>
        <w:t>Концептуальная модель проекта «</w:t>
      </w:r>
      <w:r w:rsidRPr="00FB27A7">
        <w:rPr>
          <w:rFonts w:ascii="Times New Roman" w:hAnsi="Times New Roman" w:cs="Times New Roman"/>
          <w:b/>
          <w:sz w:val="24"/>
          <w:szCs w:val="24"/>
        </w:rPr>
        <w:tab/>
        <w:t>Совершенствование учительского корпуса</w:t>
      </w:r>
      <w:r w:rsidRPr="00FB27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5DF6" w:rsidRDefault="00005DF6" w:rsidP="002D1C31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5DF6">
        <w:rPr>
          <w:rFonts w:ascii="Times New Roman" w:hAnsi="Times New Roman" w:cs="Times New Roman"/>
          <w:sz w:val="24"/>
          <w:szCs w:val="24"/>
        </w:rPr>
        <w:t>(приложение 1.)</w:t>
      </w:r>
    </w:p>
    <w:p w:rsidR="00005DF6" w:rsidRPr="00005DF6" w:rsidRDefault="00005DF6" w:rsidP="002D1C31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1C31" w:rsidRDefault="002D1C31" w:rsidP="002D1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C31">
        <w:rPr>
          <w:rFonts w:ascii="Times New Roman" w:hAnsi="Times New Roman" w:cs="Times New Roman"/>
          <w:sz w:val="24"/>
          <w:szCs w:val="24"/>
        </w:rPr>
        <w:t xml:space="preserve">Субъектами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профессиональным ростом учителя являются сам учитель, </w:t>
      </w:r>
    </w:p>
    <w:p w:rsidR="002D1C31" w:rsidRDefault="002D1C31" w:rsidP="002D1C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школы, его заместители, руководители методических объединений. Главными </w:t>
      </w:r>
      <w:r w:rsidR="00650D62">
        <w:rPr>
          <w:rFonts w:ascii="Times New Roman" w:hAnsi="Times New Roman" w:cs="Times New Roman"/>
          <w:sz w:val="24"/>
          <w:szCs w:val="24"/>
        </w:rPr>
        <w:t>управленческими действиями являются:</w:t>
      </w:r>
    </w:p>
    <w:p w:rsidR="00650D62" w:rsidRDefault="00650D62" w:rsidP="00650D6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85430E" w:rsidRDefault="00650D62" w:rsidP="00650D6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5430E">
        <w:rPr>
          <w:rFonts w:ascii="Times New Roman" w:hAnsi="Times New Roman" w:cs="Times New Roman"/>
          <w:sz w:val="24"/>
          <w:szCs w:val="24"/>
        </w:rPr>
        <w:t>;</w:t>
      </w:r>
    </w:p>
    <w:p w:rsidR="0085430E" w:rsidRDefault="0085430E" w:rsidP="00650D6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руководство; </w:t>
      </w:r>
    </w:p>
    <w:p w:rsidR="00650D62" w:rsidRDefault="00650D62" w:rsidP="00650D6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контроль;  </w:t>
      </w:r>
    </w:p>
    <w:p w:rsidR="00650D62" w:rsidRDefault="00650D62" w:rsidP="00650D6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(входит во все вышеуказанные действия).</w:t>
      </w:r>
    </w:p>
    <w:p w:rsidR="00411659" w:rsidRDefault="004A40E0" w:rsidP="001C03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57B" w:rsidRDefault="001C03EB" w:rsidP="001C03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система управления профессиональным ростом учител</w:t>
      </w:r>
      <w:r w:rsidR="00BA2AA0">
        <w:rPr>
          <w:rFonts w:ascii="Times New Roman" w:hAnsi="Times New Roman" w:cs="Times New Roman"/>
          <w:sz w:val="24"/>
          <w:szCs w:val="24"/>
        </w:rPr>
        <w:t>я работала эффективно необходимо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и мотивация потребности педагога</w:t>
      </w:r>
      <w:r w:rsidR="00005DF6">
        <w:rPr>
          <w:rFonts w:ascii="Times New Roman" w:hAnsi="Times New Roman" w:cs="Times New Roman"/>
          <w:sz w:val="24"/>
          <w:szCs w:val="24"/>
        </w:rPr>
        <w:t xml:space="preserve"> в своём профессиональном росте.</w:t>
      </w:r>
    </w:p>
    <w:p w:rsidR="00005DF6" w:rsidRDefault="00005DF6" w:rsidP="002900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5D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E0" w:rsidRDefault="004A40E0" w:rsidP="005D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E0" w:rsidRDefault="004A40E0" w:rsidP="005D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EB" w:rsidRPr="004A40E0" w:rsidRDefault="0029003D" w:rsidP="005D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0">
        <w:rPr>
          <w:rFonts w:ascii="Times New Roman" w:hAnsi="Times New Roman" w:cs="Times New Roman"/>
          <w:b/>
          <w:sz w:val="24"/>
          <w:szCs w:val="24"/>
        </w:rPr>
        <w:lastRenderedPageBreak/>
        <w:t>Система приёмов стимулирования и мотивации учителя в профессиональном росте</w:t>
      </w:r>
    </w:p>
    <w:p w:rsidR="0029003D" w:rsidRPr="005D131B" w:rsidRDefault="0029003D" w:rsidP="005D131B">
      <w:pPr>
        <w:rPr>
          <w:rFonts w:ascii="Times New Roman" w:hAnsi="Times New Roman" w:cs="Times New Roman"/>
          <w:i/>
          <w:sz w:val="24"/>
          <w:szCs w:val="24"/>
        </w:rPr>
      </w:pPr>
      <w:r w:rsidRPr="005D131B">
        <w:rPr>
          <w:rFonts w:ascii="Times New Roman" w:hAnsi="Times New Roman" w:cs="Times New Roman"/>
          <w:b/>
          <w:sz w:val="24"/>
          <w:szCs w:val="24"/>
        </w:rPr>
        <w:t>Цель.</w:t>
      </w:r>
      <w:r w:rsidRPr="005D131B">
        <w:rPr>
          <w:rFonts w:ascii="Times New Roman" w:hAnsi="Times New Roman" w:cs="Times New Roman"/>
          <w:sz w:val="24"/>
          <w:szCs w:val="24"/>
        </w:rPr>
        <w:t xml:space="preserve"> </w:t>
      </w:r>
      <w:r w:rsidRPr="005D131B">
        <w:rPr>
          <w:rFonts w:ascii="Times New Roman" w:hAnsi="Times New Roman" w:cs="Times New Roman"/>
          <w:i/>
          <w:sz w:val="24"/>
          <w:szCs w:val="24"/>
        </w:rPr>
        <w:t>Стимулирование и мотивация потребности педагога в своём профессиональном росте.</w:t>
      </w:r>
    </w:p>
    <w:p w:rsidR="00E8560E" w:rsidRPr="005D131B" w:rsidRDefault="00E8560E" w:rsidP="005D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1B">
        <w:rPr>
          <w:rFonts w:ascii="Times New Roman" w:hAnsi="Times New Roman" w:cs="Times New Roman"/>
          <w:b/>
          <w:sz w:val="24"/>
          <w:szCs w:val="24"/>
        </w:rPr>
        <w:t>Система моральных стимулов поддержки учителя</w:t>
      </w:r>
    </w:p>
    <w:p w:rsidR="00102F25" w:rsidRDefault="00102F25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Организация и проведения профессиональных конкурсов.</w:t>
      </w:r>
    </w:p>
    <w:p w:rsidR="00411659" w:rsidRPr="004A40E0" w:rsidRDefault="00411659" w:rsidP="00411659">
      <w:pPr>
        <w:pStyle w:val="a7"/>
        <w:ind w:left="360"/>
        <w:rPr>
          <w:rFonts w:ascii="Times New Roman" w:hAnsi="Times New Roman" w:cs="Times New Roman"/>
        </w:rPr>
      </w:pPr>
    </w:p>
    <w:p w:rsidR="00005DF6" w:rsidRPr="004A40E0" w:rsidRDefault="005D131B" w:rsidP="004A40E0">
      <w:pPr>
        <w:pStyle w:val="a7"/>
        <w:rPr>
          <w:rFonts w:ascii="Times New Roman" w:hAnsi="Times New Roman" w:cs="Times New Roman"/>
          <w:i/>
        </w:rPr>
      </w:pPr>
      <w:r w:rsidRPr="004A40E0">
        <w:rPr>
          <w:rFonts w:ascii="Times New Roman" w:hAnsi="Times New Roman" w:cs="Times New Roman"/>
          <w:b/>
        </w:rPr>
        <w:t xml:space="preserve">Цель. </w:t>
      </w:r>
      <w:r w:rsidRPr="004A40E0">
        <w:rPr>
          <w:rFonts w:ascii="Times New Roman" w:hAnsi="Times New Roman" w:cs="Times New Roman"/>
          <w:i/>
        </w:rPr>
        <w:t xml:space="preserve">Повышение компетентности педагогов через участие в школьных профессиональных </w:t>
      </w:r>
      <w:r w:rsidR="00D87BC1" w:rsidRPr="004A40E0">
        <w:rPr>
          <w:rFonts w:ascii="Times New Roman" w:hAnsi="Times New Roman" w:cs="Times New Roman"/>
          <w:i/>
        </w:rPr>
        <w:t>конкурсах</w:t>
      </w:r>
    </w:p>
    <w:p w:rsidR="00102F25" w:rsidRPr="004A40E0" w:rsidRDefault="00102F25" w:rsidP="004A40E0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559"/>
        <w:gridCol w:w="1134"/>
        <w:gridCol w:w="1984"/>
        <w:gridCol w:w="2092"/>
      </w:tblGrid>
      <w:tr w:rsidR="00064BAD" w:rsidRPr="004A40E0" w:rsidTr="00064BAD">
        <w:tc>
          <w:tcPr>
            <w:tcW w:w="2802" w:type="dxa"/>
          </w:tcPr>
          <w:p w:rsidR="00064BAD" w:rsidRPr="004A40E0" w:rsidRDefault="00064BAD" w:rsidP="0041165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A40E0">
              <w:rPr>
                <w:rFonts w:ascii="Times New Roman" w:hAnsi="Times New Roman" w:cs="Times New Roman"/>
                <w:b/>
              </w:rPr>
              <w:t>Конкурсы педагогов</w:t>
            </w:r>
          </w:p>
        </w:tc>
        <w:tc>
          <w:tcPr>
            <w:tcW w:w="1559" w:type="dxa"/>
          </w:tcPr>
          <w:p w:rsidR="00064BAD" w:rsidRPr="004A40E0" w:rsidRDefault="00064BAD" w:rsidP="0041165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A40E0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064BAD" w:rsidRPr="004A40E0" w:rsidRDefault="00064BAD" w:rsidP="0041165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A40E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064BAD" w:rsidRPr="004A40E0" w:rsidRDefault="00064BAD" w:rsidP="0041165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A40E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92" w:type="dxa"/>
          </w:tcPr>
          <w:p w:rsidR="00064BAD" w:rsidRPr="004A40E0" w:rsidRDefault="00064BAD" w:rsidP="0041165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A40E0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3A104B" w:rsidRPr="004A40E0" w:rsidTr="00064BAD">
        <w:tc>
          <w:tcPr>
            <w:tcW w:w="2802" w:type="dxa"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1.Лучшая методическая страничка учителя на сайте школы</w:t>
            </w:r>
          </w:p>
        </w:tc>
        <w:tc>
          <w:tcPr>
            <w:tcW w:w="1559" w:type="dxa"/>
            <w:vMerge w:val="restart"/>
          </w:tcPr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0E0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К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О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Л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Ь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Н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0E0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Й</w:t>
            </w:r>
          </w:p>
          <w:p w:rsidR="003A104B" w:rsidRPr="004A40E0" w:rsidRDefault="003A104B" w:rsidP="0009741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гг.</w:t>
            </w:r>
          </w:p>
        </w:tc>
        <w:tc>
          <w:tcPr>
            <w:tcW w:w="198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школы по учебно-воспитательной работе</w:t>
            </w:r>
          </w:p>
        </w:tc>
        <w:tc>
          <w:tcPr>
            <w:tcW w:w="2092" w:type="dxa"/>
            <w:vMerge w:val="restart"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411659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411659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411659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</w:p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3A104B" w:rsidRPr="004A40E0" w:rsidTr="00064BAD">
        <w:tc>
          <w:tcPr>
            <w:tcW w:w="2802" w:type="dxa"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2.Смотр – конкурс молодых специалистов школы</w:t>
            </w:r>
          </w:p>
        </w:tc>
        <w:tc>
          <w:tcPr>
            <w:tcW w:w="1559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гг.</w:t>
            </w:r>
          </w:p>
        </w:tc>
        <w:tc>
          <w:tcPr>
            <w:tcW w:w="198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школы по учебно-воспитательной работе</w:t>
            </w:r>
          </w:p>
        </w:tc>
        <w:tc>
          <w:tcPr>
            <w:tcW w:w="2092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A104B" w:rsidRPr="004A40E0" w:rsidTr="00064BAD">
        <w:tc>
          <w:tcPr>
            <w:tcW w:w="2802" w:type="dxa"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3.Конкурс «Урок с компьютером»</w:t>
            </w:r>
          </w:p>
        </w:tc>
        <w:tc>
          <w:tcPr>
            <w:tcW w:w="1559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гг.</w:t>
            </w:r>
          </w:p>
        </w:tc>
        <w:tc>
          <w:tcPr>
            <w:tcW w:w="198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школы по учебно-воспитательной работе</w:t>
            </w:r>
          </w:p>
        </w:tc>
        <w:tc>
          <w:tcPr>
            <w:tcW w:w="2092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A104B" w:rsidRPr="004A40E0" w:rsidTr="00064BAD">
        <w:tc>
          <w:tcPr>
            <w:tcW w:w="2802" w:type="dxa"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  <w:r w:rsidRPr="004A40E0">
              <w:rPr>
                <w:rFonts w:ascii="Times New Roman" w:hAnsi="Times New Roman" w:cs="Times New Roman"/>
              </w:rPr>
              <w:t>4. Конкурс методических разработок по номинациям школьной методической выставки «Наша Новая Школа»</w:t>
            </w:r>
          </w:p>
        </w:tc>
        <w:tc>
          <w:tcPr>
            <w:tcW w:w="1559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гг.</w:t>
            </w:r>
          </w:p>
        </w:tc>
        <w:tc>
          <w:tcPr>
            <w:tcW w:w="1984" w:type="dxa"/>
          </w:tcPr>
          <w:p w:rsidR="003A104B" w:rsidRPr="004A40E0" w:rsidRDefault="00411659" w:rsidP="004A40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школы по учебно-воспитательной работе</w:t>
            </w:r>
          </w:p>
        </w:tc>
        <w:tc>
          <w:tcPr>
            <w:tcW w:w="2092" w:type="dxa"/>
            <w:vMerge/>
          </w:tcPr>
          <w:p w:rsidR="003A104B" w:rsidRPr="004A40E0" w:rsidRDefault="003A104B" w:rsidP="004A40E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11659" w:rsidRDefault="00411659" w:rsidP="00411659">
      <w:pPr>
        <w:pStyle w:val="a7"/>
        <w:ind w:left="720"/>
        <w:rPr>
          <w:rFonts w:ascii="Times New Roman" w:hAnsi="Times New Roman" w:cs="Times New Roman"/>
        </w:rPr>
      </w:pPr>
    </w:p>
    <w:p w:rsidR="00102F25" w:rsidRPr="004A40E0" w:rsidRDefault="00102F25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Публичная похвала.</w:t>
      </w:r>
    </w:p>
    <w:p w:rsidR="00102F25" w:rsidRPr="004A40E0" w:rsidRDefault="00102F25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Благодарность в приказе.</w:t>
      </w:r>
    </w:p>
    <w:p w:rsidR="002839CF" w:rsidRPr="004A40E0" w:rsidRDefault="00102F25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Помещение фотографии на стенд (лучшие учителя</w:t>
      </w:r>
      <w:r w:rsidR="002839CF" w:rsidRPr="004A40E0">
        <w:rPr>
          <w:rFonts w:ascii="Times New Roman" w:hAnsi="Times New Roman" w:cs="Times New Roman"/>
        </w:rPr>
        <w:t>, учителя – новаторы школы</w:t>
      </w:r>
      <w:r w:rsidRPr="004A40E0">
        <w:rPr>
          <w:rFonts w:ascii="Times New Roman" w:hAnsi="Times New Roman" w:cs="Times New Roman"/>
        </w:rPr>
        <w:t>)</w:t>
      </w:r>
      <w:r w:rsidR="002839CF" w:rsidRPr="004A40E0">
        <w:rPr>
          <w:rFonts w:ascii="Times New Roman" w:hAnsi="Times New Roman" w:cs="Times New Roman"/>
        </w:rPr>
        <w:t>.</w:t>
      </w:r>
    </w:p>
    <w:p w:rsidR="00102F25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Награждение почётными грамотами.</w:t>
      </w:r>
    </w:p>
    <w:p w:rsidR="002839CF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Направление для участия в работе методических недель разного уровня.</w:t>
      </w:r>
    </w:p>
    <w:p w:rsidR="002839CF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Включение в состав жюри конкурсов, в экспертные советы, привлечение к рецензированию документов, разработок, программ и т.п.</w:t>
      </w:r>
    </w:p>
    <w:p w:rsidR="002839CF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Предоставление творческого отпуска в каникулярное время.</w:t>
      </w:r>
    </w:p>
    <w:p w:rsidR="002839CF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>Перевод в режим самоконтроля.</w:t>
      </w:r>
    </w:p>
    <w:p w:rsidR="002839CF" w:rsidRPr="004A40E0" w:rsidRDefault="002839CF" w:rsidP="004A40E0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4A40E0">
        <w:rPr>
          <w:rFonts w:ascii="Times New Roman" w:hAnsi="Times New Roman" w:cs="Times New Roman"/>
        </w:rPr>
        <w:t xml:space="preserve">Представление к почетному знаку, к почетному званию «Заслуженный </w:t>
      </w:r>
      <w:r w:rsidR="00B84772" w:rsidRPr="004A40E0">
        <w:rPr>
          <w:rFonts w:ascii="Times New Roman" w:hAnsi="Times New Roman" w:cs="Times New Roman"/>
        </w:rPr>
        <w:t>учитель</w:t>
      </w:r>
      <w:r w:rsidRPr="004A40E0">
        <w:rPr>
          <w:rFonts w:ascii="Times New Roman" w:hAnsi="Times New Roman" w:cs="Times New Roman"/>
        </w:rPr>
        <w:t>»</w:t>
      </w:r>
      <w:r w:rsidR="00B84772" w:rsidRPr="004A40E0">
        <w:rPr>
          <w:rFonts w:ascii="Times New Roman" w:hAnsi="Times New Roman" w:cs="Times New Roman"/>
        </w:rPr>
        <w:t>.</w:t>
      </w:r>
    </w:p>
    <w:p w:rsidR="00411659" w:rsidRDefault="00411659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26" w:rsidRPr="0029003D" w:rsidRDefault="00AF3526" w:rsidP="00AF352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3D">
        <w:rPr>
          <w:rFonts w:ascii="Times New Roman" w:hAnsi="Times New Roman" w:cs="Times New Roman"/>
          <w:b/>
          <w:sz w:val="24"/>
          <w:szCs w:val="24"/>
        </w:rPr>
        <w:t>Система материа</w:t>
      </w:r>
      <w:r w:rsidR="001C03EB" w:rsidRPr="0029003D">
        <w:rPr>
          <w:rFonts w:ascii="Times New Roman" w:hAnsi="Times New Roman" w:cs="Times New Roman"/>
          <w:b/>
          <w:sz w:val="24"/>
          <w:szCs w:val="24"/>
        </w:rPr>
        <w:t>льно</w:t>
      </w:r>
      <w:r w:rsidR="00082D8D" w:rsidRPr="0029003D">
        <w:rPr>
          <w:rFonts w:ascii="Times New Roman" w:hAnsi="Times New Roman" w:cs="Times New Roman"/>
          <w:b/>
          <w:sz w:val="24"/>
          <w:szCs w:val="24"/>
        </w:rPr>
        <w:t>й</w:t>
      </w:r>
      <w:r w:rsidRPr="0029003D">
        <w:rPr>
          <w:rFonts w:ascii="Times New Roman" w:hAnsi="Times New Roman" w:cs="Times New Roman"/>
          <w:b/>
          <w:sz w:val="24"/>
          <w:szCs w:val="24"/>
        </w:rPr>
        <w:t xml:space="preserve"> поддержки учителя</w:t>
      </w:r>
    </w:p>
    <w:p w:rsidR="00AF3526" w:rsidRDefault="00102F25" w:rsidP="00102F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Денежная премия</w:t>
      </w:r>
      <w:r w:rsidR="00AD117F">
        <w:rPr>
          <w:rFonts w:ascii="Times New Roman" w:hAnsi="Times New Roman" w:cs="Times New Roman"/>
          <w:sz w:val="24"/>
          <w:szCs w:val="24"/>
        </w:rPr>
        <w:t>.</w:t>
      </w:r>
    </w:p>
    <w:p w:rsidR="00AD117F" w:rsidRDefault="00AD117F" w:rsidP="00102F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труда, котор</w:t>
      </w:r>
      <w:r w:rsidR="00BA52D3">
        <w:rPr>
          <w:rFonts w:ascii="Times New Roman" w:hAnsi="Times New Roman" w:cs="Times New Roman"/>
          <w:sz w:val="24"/>
          <w:szCs w:val="24"/>
        </w:rPr>
        <w:t>ая позволит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BA52D3">
        <w:rPr>
          <w:rFonts w:ascii="Times New Roman" w:hAnsi="Times New Roman" w:cs="Times New Roman"/>
          <w:sz w:val="24"/>
          <w:szCs w:val="24"/>
        </w:rPr>
        <w:t xml:space="preserve">от качества и результатов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вне зависимости от стажа их работы.</w:t>
      </w:r>
    </w:p>
    <w:tbl>
      <w:tblPr>
        <w:tblStyle w:val="a3"/>
        <w:tblW w:w="9606" w:type="dxa"/>
        <w:tblLook w:val="04A0"/>
      </w:tblPr>
      <w:tblGrid>
        <w:gridCol w:w="2278"/>
        <w:gridCol w:w="2014"/>
        <w:gridCol w:w="1244"/>
        <w:gridCol w:w="1906"/>
        <w:gridCol w:w="2164"/>
      </w:tblGrid>
      <w:tr w:rsidR="00064BAD" w:rsidRPr="00102F25" w:rsidTr="004A40E0">
        <w:tc>
          <w:tcPr>
            <w:tcW w:w="2278" w:type="dxa"/>
          </w:tcPr>
          <w:p w:rsidR="00064BAD" w:rsidRPr="00102F25" w:rsidRDefault="00064BAD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14" w:type="dxa"/>
          </w:tcPr>
          <w:p w:rsidR="00064BAD" w:rsidRPr="00102F25" w:rsidRDefault="00064BAD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4" w:type="dxa"/>
          </w:tcPr>
          <w:p w:rsidR="00064BAD" w:rsidRPr="00102F25" w:rsidRDefault="00064BAD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:rsidR="00064BAD" w:rsidRPr="00102F25" w:rsidRDefault="00064BAD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64" w:type="dxa"/>
          </w:tcPr>
          <w:p w:rsidR="00064BAD" w:rsidRPr="00102F25" w:rsidRDefault="00064BAD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11659" w:rsidRPr="00102F25" w:rsidTr="004A40E0">
        <w:tc>
          <w:tcPr>
            <w:tcW w:w="2278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учителя</w:t>
            </w:r>
          </w:p>
        </w:tc>
        <w:tc>
          <w:tcPr>
            <w:tcW w:w="2014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за счёт стимулирующей части за результативность педагогической деятельности</w:t>
            </w:r>
          </w:p>
        </w:tc>
        <w:tc>
          <w:tcPr>
            <w:tcW w:w="1244" w:type="dxa"/>
          </w:tcPr>
          <w:p w:rsidR="00411659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06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4" w:type="dxa"/>
            <w:vMerge w:val="restart"/>
          </w:tcPr>
          <w:p w:rsidR="00411659" w:rsidRDefault="00411659" w:rsidP="00B03E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59" w:rsidRDefault="00411659" w:rsidP="00B03E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59" w:rsidRDefault="00411659" w:rsidP="00B03E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59" w:rsidRPr="00102F25" w:rsidRDefault="00411659" w:rsidP="00B03E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учителя</w:t>
            </w:r>
          </w:p>
        </w:tc>
      </w:tr>
      <w:tr w:rsidR="00411659" w:rsidRPr="00102F25" w:rsidTr="004A40E0">
        <w:tc>
          <w:tcPr>
            <w:tcW w:w="2278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</w:t>
            </w:r>
          </w:p>
        </w:tc>
        <w:tc>
          <w:tcPr>
            <w:tcW w:w="2014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244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4" w:type="dxa"/>
            <w:vMerge/>
          </w:tcPr>
          <w:p w:rsidR="00411659" w:rsidRPr="00102F25" w:rsidRDefault="00411659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59" w:rsidRDefault="00411659" w:rsidP="00EC76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D3" w:rsidRDefault="00EC7612" w:rsidP="00EC76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Самообразование учителя как объект самоуправления</w:t>
      </w:r>
    </w:p>
    <w:p w:rsidR="00160633" w:rsidRDefault="00160633" w:rsidP="004A40E0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4A40E0">
        <w:rPr>
          <w:rFonts w:ascii="Times New Roman" w:hAnsi="Times New Roman" w:cs="Times New Roman"/>
          <w:b/>
          <w:i/>
        </w:rPr>
        <w:t>Задачи теоретического плана</w:t>
      </w:r>
    </w:p>
    <w:p w:rsidR="00411659" w:rsidRPr="004A40E0" w:rsidRDefault="00411659" w:rsidP="004A40E0">
      <w:pPr>
        <w:pStyle w:val="a7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553"/>
        <w:gridCol w:w="2126"/>
        <w:gridCol w:w="1276"/>
        <w:gridCol w:w="1984"/>
        <w:gridCol w:w="2410"/>
      </w:tblGrid>
      <w:tr w:rsidR="00713036" w:rsidTr="003A104B">
        <w:tc>
          <w:tcPr>
            <w:tcW w:w="2553" w:type="dxa"/>
          </w:tcPr>
          <w:p w:rsidR="00713036" w:rsidRPr="00E668AA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713036" w:rsidRPr="00E668AA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решения</w:t>
            </w:r>
          </w:p>
        </w:tc>
        <w:tc>
          <w:tcPr>
            <w:tcW w:w="1276" w:type="dxa"/>
          </w:tcPr>
          <w:p w:rsidR="00713036" w:rsidRPr="00E668AA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13036" w:rsidRPr="00E668AA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713036" w:rsidRPr="00E668AA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13036" w:rsidTr="003A104B">
        <w:tc>
          <w:tcPr>
            <w:tcW w:w="2553" w:type="dxa"/>
          </w:tcPr>
          <w:p w:rsidR="00713036" w:rsidRPr="00D66C77" w:rsidRDefault="00713036" w:rsidP="000445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 xml:space="preserve">1.Разработать критерии оценки самообразования </w:t>
            </w:r>
          </w:p>
        </w:tc>
        <w:tc>
          <w:tcPr>
            <w:tcW w:w="2126" w:type="dxa"/>
          </w:tcPr>
          <w:p w:rsidR="00713036" w:rsidRPr="00D66C77" w:rsidRDefault="00713036" w:rsidP="000445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</w:rPr>
              <w:t>Методический пакет</w:t>
            </w:r>
          </w:p>
        </w:tc>
        <w:tc>
          <w:tcPr>
            <w:tcW w:w="1276" w:type="dxa"/>
          </w:tcPr>
          <w:p w:rsidR="00713036" w:rsidRPr="00D66C77" w:rsidRDefault="00713036" w:rsidP="00AD25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</w:rPr>
              <w:t>Май</w:t>
            </w:r>
          </w:p>
        </w:tc>
        <w:tc>
          <w:tcPr>
            <w:tcW w:w="1984" w:type="dxa"/>
          </w:tcPr>
          <w:p w:rsidR="00713036" w:rsidRPr="00D66C77" w:rsidRDefault="00453CC9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</w:rPr>
              <w:t>Администрация школы</w:t>
            </w:r>
          </w:p>
        </w:tc>
        <w:tc>
          <w:tcPr>
            <w:tcW w:w="2410" w:type="dxa"/>
            <w:vMerge w:val="restart"/>
          </w:tcPr>
          <w:p w:rsid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13036" w:rsidRPr="003A104B" w:rsidRDefault="003A104B" w:rsidP="003A1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A10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Благоприятные психолого-педагогические условия для совершенствования профессионального мастерства педагогов</w:t>
            </w:r>
          </w:p>
        </w:tc>
      </w:tr>
      <w:tr w:rsidR="00713036" w:rsidTr="003A104B">
        <w:tc>
          <w:tcPr>
            <w:tcW w:w="2553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1.Изучить и оценить степень затруднений учителей в организации современного качественного образовательного процесса на уроке</w:t>
            </w:r>
          </w:p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12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 xml:space="preserve">Индивидуальная работа с учителем. Анкетирование </w:t>
            </w:r>
          </w:p>
          <w:p w:rsidR="00713036" w:rsidRPr="00D66C77" w:rsidRDefault="00B03EDF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(приложение 2</w:t>
            </w:r>
            <w:r w:rsidR="00713036" w:rsidRPr="00D66C77">
              <w:rPr>
                <w:rFonts w:ascii="Times New Roman CYR" w:hAnsi="Times New Roman CYR" w:cs="Times New Roman CYR"/>
                <w:bCs/>
                <w:iCs/>
              </w:rPr>
              <w:t>.)</w:t>
            </w:r>
          </w:p>
        </w:tc>
        <w:tc>
          <w:tcPr>
            <w:tcW w:w="127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Сентябрь, ежегодно</w:t>
            </w:r>
          </w:p>
        </w:tc>
        <w:tc>
          <w:tcPr>
            <w:tcW w:w="1984" w:type="dxa"/>
          </w:tcPr>
          <w:p w:rsidR="00713036" w:rsidRPr="00D66C77" w:rsidRDefault="00411659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Учитель,</w:t>
            </w:r>
            <w:r w:rsidR="00453CC9" w:rsidRPr="00D66C77">
              <w:rPr>
                <w:rFonts w:ascii="Times New Roman CYR" w:hAnsi="Times New Roman CYR" w:cs="Times New Roman CYR"/>
                <w:bCs/>
                <w:iCs/>
              </w:rPr>
              <w:t xml:space="preserve"> руководитель МО</w:t>
            </w:r>
          </w:p>
        </w:tc>
        <w:tc>
          <w:tcPr>
            <w:tcW w:w="2410" w:type="dxa"/>
            <w:vMerge/>
          </w:tcPr>
          <w:p w:rsidR="00713036" w:rsidRPr="00E668AA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713036" w:rsidTr="003A104B">
        <w:tc>
          <w:tcPr>
            <w:tcW w:w="2553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2. Провести  анализ индивидуального анкетирования.</w:t>
            </w:r>
          </w:p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Выявить затруднения.</w:t>
            </w:r>
          </w:p>
        </w:tc>
        <w:tc>
          <w:tcPr>
            <w:tcW w:w="212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Индивидуальная работа с учителем. Самооценка</w:t>
            </w:r>
          </w:p>
        </w:tc>
        <w:tc>
          <w:tcPr>
            <w:tcW w:w="127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Сентябрь</w:t>
            </w:r>
          </w:p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</w:rPr>
              <w:t>Администрация школы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</w:p>
          <w:p w:rsidR="007A77B5" w:rsidRPr="00D66C77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учитель,</w:t>
            </w:r>
            <w:r w:rsidRPr="00D66C77">
              <w:rPr>
                <w:rFonts w:ascii="Times New Roman CYR" w:hAnsi="Times New Roman CYR" w:cs="Times New Roman CYR"/>
                <w:bCs/>
                <w:iCs/>
              </w:rPr>
              <w:t xml:space="preserve"> руководитель МО</w:t>
            </w:r>
          </w:p>
        </w:tc>
        <w:tc>
          <w:tcPr>
            <w:tcW w:w="2410" w:type="dxa"/>
            <w:vMerge/>
          </w:tcPr>
          <w:p w:rsidR="00713036" w:rsidRPr="00E668AA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713036" w:rsidTr="003A104B">
        <w:tc>
          <w:tcPr>
            <w:tcW w:w="2553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3.Выбрать конкретную тему по самообразованию</w:t>
            </w:r>
          </w:p>
        </w:tc>
        <w:tc>
          <w:tcPr>
            <w:tcW w:w="212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>Составление плана по самообразованию</w:t>
            </w:r>
          </w:p>
        </w:tc>
        <w:tc>
          <w:tcPr>
            <w:tcW w:w="127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Сентябрь,</w:t>
            </w:r>
          </w:p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Pr="00D66C77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10" w:type="dxa"/>
            <w:vMerge/>
          </w:tcPr>
          <w:p w:rsidR="00713036" w:rsidRPr="00E668AA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  <w:tr w:rsidR="00713036" w:rsidTr="003A104B">
        <w:tc>
          <w:tcPr>
            <w:tcW w:w="2553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6C77">
              <w:rPr>
                <w:rFonts w:ascii="Times New Roman CYR" w:hAnsi="Times New Roman CYR" w:cs="Times New Roman CYR"/>
              </w:rPr>
              <w:t xml:space="preserve">4.Подобрать необходимую литературу, изучить её. </w:t>
            </w:r>
          </w:p>
        </w:tc>
        <w:tc>
          <w:tcPr>
            <w:tcW w:w="2126" w:type="dxa"/>
          </w:tcPr>
          <w:p w:rsidR="00713036" w:rsidRPr="00D66C77" w:rsidRDefault="00713036" w:rsidP="000E7BE5">
            <w:pPr>
              <w:pStyle w:val="a7"/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Составить тезисы, конспект, опорные точки и т. д.</w:t>
            </w:r>
          </w:p>
        </w:tc>
        <w:tc>
          <w:tcPr>
            <w:tcW w:w="1276" w:type="dxa"/>
          </w:tcPr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Октябрь – декабрь,</w:t>
            </w:r>
          </w:p>
          <w:p w:rsidR="00713036" w:rsidRPr="00D66C77" w:rsidRDefault="00713036" w:rsidP="000E7BE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Pr="00D66C77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10" w:type="dxa"/>
            <w:vMerge/>
          </w:tcPr>
          <w:p w:rsidR="00713036" w:rsidRPr="00E668AA" w:rsidRDefault="00713036" w:rsidP="000E7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</w:tr>
    </w:tbl>
    <w:p w:rsidR="00C02252" w:rsidRPr="004A40E0" w:rsidRDefault="00D66C77" w:rsidP="004A40E0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4A40E0">
        <w:rPr>
          <w:rFonts w:ascii="Times New Roman" w:hAnsi="Times New Roman" w:cs="Times New Roman"/>
          <w:b/>
          <w:i/>
        </w:rPr>
        <w:t>З</w:t>
      </w:r>
      <w:r w:rsidR="00C02252" w:rsidRPr="004A40E0">
        <w:rPr>
          <w:rFonts w:ascii="Times New Roman" w:hAnsi="Times New Roman" w:cs="Times New Roman"/>
          <w:b/>
          <w:i/>
        </w:rPr>
        <w:t>адачи практического плана</w:t>
      </w:r>
    </w:p>
    <w:tbl>
      <w:tblPr>
        <w:tblStyle w:val="a3"/>
        <w:tblW w:w="10348" w:type="dxa"/>
        <w:tblInd w:w="-318" w:type="dxa"/>
        <w:tblLook w:val="04A0"/>
      </w:tblPr>
      <w:tblGrid>
        <w:gridCol w:w="2559"/>
        <w:gridCol w:w="2120"/>
        <w:gridCol w:w="1276"/>
        <w:gridCol w:w="1984"/>
        <w:gridCol w:w="2409"/>
      </w:tblGrid>
      <w:tr w:rsidR="00713036" w:rsidTr="003A104B">
        <w:tc>
          <w:tcPr>
            <w:tcW w:w="2559" w:type="dxa"/>
          </w:tcPr>
          <w:p w:rsidR="00713036" w:rsidRPr="00E668AA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2120" w:type="dxa"/>
          </w:tcPr>
          <w:p w:rsidR="00713036" w:rsidRPr="00E668AA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решения</w:t>
            </w:r>
          </w:p>
        </w:tc>
        <w:tc>
          <w:tcPr>
            <w:tcW w:w="1276" w:type="dxa"/>
          </w:tcPr>
          <w:p w:rsidR="00713036" w:rsidRPr="00E668AA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13036" w:rsidRPr="00E668AA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668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:rsidR="00713036" w:rsidRPr="00E668AA" w:rsidRDefault="00713036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1.</w:t>
            </w:r>
            <w:r w:rsidRPr="00D66C77">
              <w:rPr>
                <w:rFonts w:ascii="Times New Roman CYR" w:hAnsi="Times New Roman CYR" w:cs="Times New Roman CYR"/>
              </w:rPr>
              <w:t xml:space="preserve"> Провести педагогическое исследование  по выявленной проблеме. Анализ затруднений.                       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" w:hAnsi="Times New Roman" w:cs="Times New Roman"/>
              </w:rPr>
              <w:t xml:space="preserve">Наблюдения на уроке, самоанализ,  анализ урока коллегой, самооценка учителя </w:t>
            </w:r>
            <w:r w:rsidRPr="00D66C77">
              <w:rPr>
                <w:rFonts w:ascii="Times New Roman" w:hAnsi="Times New Roman" w:cs="Times New Roman"/>
              </w:rPr>
              <w:lastRenderedPageBreak/>
              <w:t>«Учащиеся на моих уроках»</w:t>
            </w:r>
          </w:p>
        </w:tc>
        <w:tc>
          <w:tcPr>
            <w:tcW w:w="1276" w:type="dxa"/>
          </w:tcPr>
          <w:p w:rsidR="00713036" w:rsidRPr="00D66C77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 w:val="restart"/>
          </w:tcPr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03EDF" w:rsidRDefault="00B03EDF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713036" w:rsidRPr="00B03EDF" w:rsidRDefault="003A104B" w:rsidP="00D66C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3EDF">
              <w:rPr>
                <w:rFonts w:ascii="Times New Roman CYR" w:hAnsi="Times New Roman CYR" w:cs="Times New Roman CYR"/>
                <w:bCs/>
              </w:rPr>
              <w:t>Благоприятные психолого-педагогические условия для совершенствования профессионального мастерства педагогов</w:t>
            </w: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lastRenderedPageBreak/>
              <w:t>2.Вычленение и постановка проблемы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Индивидуальная работа с учителем</w:t>
            </w:r>
          </w:p>
        </w:tc>
        <w:tc>
          <w:tcPr>
            <w:tcW w:w="1276" w:type="dxa"/>
          </w:tcPr>
          <w:p w:rsidR="00713036" w:rsidRPr="00D66C77" w:rsidRDefault="00453CC9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Учитель,</w:t>
            </w:r>
          </w:p>
          <w:p w:rsidR="007A77B5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руководитель МО</w:t>
            </w:r>
            <w:r>
              <w:rPr>
                <w:rFonts w:ascii="Times New Roman CYR" w:hAnsi="Times New Roman CYR" w:cs="Times New Roman CYR"/>
                <w:bCs/>
                <w:iCs/>
              </w:rPr>
              <w:t>,</w:t>
            </w:r>
          </w:p>
          <w:p w:rsidR="007A77B5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</w:t>
            </w:r>
            <w:r w:rsidRPr="00D66C77">
              <w:rPr>
                <w:rFonts w:ascii="Times New Roman CYR" w:hAnsi="Times New Roman CYR" w:cs="Times New Roman CYR"/>
                <w:bCs/>
              </w:rPr>
              <w:t>дминистрация школы</w:t>
            </w:r>
          </w:p>
        </w:tc>
        <w:tc>
          <w:tcPr>
            <w:tcW w:w="2409" w:type="dxa"/>
            <w:vMerge/>
          </w:tcPr>
          <w:p w:rsidR="00713036" w:rsidRPr="00B03EDF" w:rsidRDefault="00713036" w:rsidP="00D66C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3.Провести практические занятия согласно плану самообразования.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Моделирование, рефлексивно-ролевые игры и т.п.</w:t>
            </w:r>
          </w:p>
        </w:tc>
        <w:tc>
          <w:tcPr>
            <w:tcW w:w="1276" w:type="dxa"/>
          </w:tcPr>
          <w:p w:rsidR="00713036" w:rsidRPr="00D66C77" w:rsidRDefault="00411659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/>
          </w:tcPr>
          <w:p w:rsidR="00713036" w:rsidRPr="00B03EDF" w:rsidRDefault="00713036" w:rsidP="00D66C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4.Педагогическая деятельность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Уроки, внеклассные мероприятия</w:t>
            </w:r>
          </w:p>
        </w:tc>
        <w:tc>
          <w:tcPr>
            <w:tcW w:w="1276" w:type="dxa"/>
          </w:tcPr>
          <w:p w:rsidR="00713036" w:rsidRPr="00D66C77" w:rsidRDefault="00411659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/>
          </w:tcPr>
          <w:p w:rsidR="00713036" w:rsidRPr="00B03EDF" w:rsidRDefault="00713036" w:rsidP="00D66C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5.Создание собственного опыта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Проекты учителя</w:t>
            </w:r>
          </w:p>
        </w:tc>
        <w:tc>
          <w:tcPr>
            <w:tcW w:w="1276" w:type="dxa"/>
          </w:tcPr>
          <w:p w:rsidR="00713036" w:rsidRPr="00D66C77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/>
          </w:tcPr>
          <w:p w:rsidR="00713036" w:rsidRPr="00B03EDF" w:rsidRDefault="00713036" w:rsidP="00D66C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13036" w:rsidP="00C022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6.Анализ результатов работы учителя по самообразованию «Мои находки…»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Самоанализ, внешняя экспертиза руководителем школы</w:t>
            </w:r>
          </w:p>
        </w:tc>
        <w:tc>
          <w:tcPr>
            <w:tcW w:w="1276" w:type="dxa"/>
          </w:tcPr>
          <w:p w:rsidR="00713036" w:rsidRPr="00D66C77" w:rsidRDefault="00411659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/>
          </w:tcPr>
          <w:p w:rsidR="00713036" w:rsidRPr="00B03EDF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A77B5" w:rsidP="00E66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7</w:t>
            </w:r>
            <w:r w:rsidR="00713036" w:rsidRPr="00D66C77">
              <w:rPr>
                <w:rFonts w:ascii="Times New Roman CYR" w:hAnsi="Times New Roman CYR" w:cs="Times New Roman CYR"/>
                <w:bCs/>
                <w:iCs/>
              </w:rPr>
              <w:t>.Определение перспектив развития опыта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Методические руководства, рабочие программы учителя, авторские задачи и т. д.</w:t>
            </w:r>
          </w:p>
        </w:tc>
        <w:tc>
          <w:tcPr>
            <w:tcW w:w="1276" w:type="dxa"/>
          </w:tcPr>
          <w:p w:rsidR="00713036" w:rsidRPr="00D66C77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C77">
              <w:rPr>
                <w:rFonts w:ascii="Times New Roman CYR" w:hAnsi="Times New Roman CYR" w:cs="Times New Roman CYR"/>
                <w:bCs/>
                <w:iCs/>
              </w:rPr>
              <w:t>Ежегодно</w:t>
            </w:r>
          </w:p>
        </w:tc>
        <w:tc>
          <w:tcPr>
            <w:tcW w:w="1984" w:type="dxa"/>
          </w:tcPr>
          <w:p w:rsidR="007A77B5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Учитель,</w:t>
            </w:r>
            <w:r w:rsidRPr="00D66C77">
              <w:rPr>
                <w:rFonts w:ascii="Times New Roman CYR" w:hAnsi="Times New Roman CYR" w:cs="Times New Roman CYR"/>
                <w:bCs/>
                <w:iCs/>
              </w:rPr>
              <w:t xml:space="preserve"> руководитель МО</w:t>
            </w:r>
            <w:r>
              <w:rPr>
                <w:rFonts w:ascii="Times New Roman CYR" w:hAnsi="Times New Roman CYR" w:cs="Times New Roman CYR"/>
                <w:bCs/>
                <w:iCs/>
              </w:rPr>
              <w:t>,</w:t>
            </w:r>
          </w:p>
          <w:p w:rsidR="00713036" w:rsidRPr="00B03EDF" w:rsidRDefault="007A77B5" w:rsidP="007A77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</w:t>
            </w:r>
            <w:r w:rsidRPr="00D66C77">
              <w:rPr>
                <w:rFonts w:ascii="Times New Roman CYR" w:hAnsi="Times New Roman CYR" w:cs="Times New Roman CYR"/>
                <w:bCs/>
              </w:rPr>
              <w:t>дминистрация школы</w:t>
            </w:r>
          </w:p>
        </w:tc>
        <w:tc>
          <w:tcPr>
            <w:tcW w:w="2409" w:type="dxa"/>
            <w:vMerge/>
          </w:tcPr>
          <w:p w:rsidR="00713036" w:rsidRPr="00B03EDF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13036" w:rsidRPr="00B03EDF" w:rsidTr="003A104B">
        <w:tc>
          <w:tcPr>
            <w:tcW w:w="2559" w:type="dxa"/>
          </w:tcPr>
          <w:p w:rsidR="00713036" w:rsidRPr="00D66C77" w:rsidRDefault="007A77B5" w:rsidP="00E66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8.</w:t>
            </w:r>
            <w:r w:rsidR="00713036" w:rsidRPr="00D66C77">
              <w:rPr>
                <w:rFonts w:ascii="Times New Roman CYR" w:hAnsi="Times New Roman CYR" w:cs="Times New Roman CYR"/>
                <w:bCs/>
                <w:iCs/>
              </w:rPr>
              <w:t>Доведение опыта до навыка</w:t>
            </w:r>
          </w:p>
        </w:tc>
        <w:tc>
          <w:tcPr>
            <w:tcW w:w="2120" w:type="dxa"/>
          </w:tcPr>
          <w:p w:rsidR="00713036" w:rsidRPr="00D66C77" w:rsidRDefault="00713036" w:rsidP="00851F4C">
            <w:pPr>
              <w:rPr>
                <w:rFonts w:ascii="Times New Roman" w:hAnsi="Times New Roman" w:cs="Times New Roman"/>
              </w:rPr>
            </w:pPr>
            <w:r w:rsidRPr="00D66C77">
              <w:rPr>
                <w:rFonts w:ascii="Times New Roman" w:hAnsi="Times New Roman" w:cs="Times New Roman"/>
              </w:rPr>
              <w:t>Диссеминация опыта: мастер – класс, методические недели разного уровня, методическая страничка учителя на сайте школы, публикации, публичные презентации и т. д.</w:t>
            </w:r>
          </w:p>
        </w:tc>
        <w:tc>
          <w:tcPr>
            <w:tcW w:w="1276" w:type="dxa"/>
          </w:tcPr>
          <w:p w:rsidR="00713036" w:rsidRPr="007A77B5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A77B5"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>011-2015 гг.</w:t>
            </w:r>
          </w:p>
        </w:tc>
        <w:tc>
          <w:tcPr>
            <w:tcW w:w="1984" w:type="dxa"/>
          </w:tcPr>
          <w:p w:rsidR="00713036" w:rsidRPr="00B03EDF" w:rsidRDefault="007A77B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Учитель</w:t>
            </w:r>
          </w:p>
        </w:tc>
        <w:tc>
          <w:tcPr>
            <w:tcW w:w="2409" w:type="dxa"/>
            <w:vMerge/>
          </w:tcPr>
          <w:p w:rsidR="00713036" w:rsidRPr="00B03EDF" w:rsidRDefault="00713036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753DD" w:rsidRDefault="002753DD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CA0954" w:rsidRPr="00B03EDF" w:rsidRDefault="00CA0954" w:rsidP="0085430E">
      <w:pPr>
        <w:jc w:val="center"/>
        <w:rPr>
          <w:rFonts w:ascii="Times New Roman" w:hAnsi="Times New Roman" w:cs="Times New Roman"/>
          <w:b/>
        </w:rPr>
      </w:pPr>
    </w:p>
    <w:p w:rsidR="0085430E" w:rsidRPr="00197F2D" w:rsidRDefault="0085430E" w:rsidP="0085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2D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197F2D" w:rsidRDefault="00197F2D" w:rsidP="00197F2D">
      <w:pPr>
        <w:pStyle w:val="a7"/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 xml:space="preserve">   Ключевой особенностью современной школы являются учителя, открытые ко всему новому, глубоко владеющие психолого-педагогическими знаниями и понимающие особенности социализации школьников, способные помочь им найти себя в будущем, стать самостоятельными, творческими и уверенными в себе людьми. Поэтому методическая работа в настоящее время становится одним из средств обеспечения профессион</w:t>
      </w:r>
      <w:r w:rsidR="004E4689">
        <w:rPr>
          <w:rFonts w:ascii="Times New Roman" w:hAnsi="Times New Roman" w:cs="Times New Roman"/>
          <w:sz w:val="24"/>
          <w:szCs w:val="24"/>
        </w:rPr>
        <w:t>ально-личност</w:t>
      </w:r>
      <w:r w:rsidR="00B03EDF">
        <w:rPr>
          <w:rFonts w:ascii="Times New Roman" w:hAnsi="Times New Roman" w:cs="Times New Roman"/>
          <w:sz w:val="24"/>
          <w:szCs w:val="24"/>
        </w:rPr>
        <w:t>ного роста учителя (приложение 3</w:t>
      </w:r>
      <w:r w:rsidR="004E4689">
        <w:rPr>
          <w:rFonts w:ascii="Times New Roman" w:hAnsi="Times New Roman" w:cs="Times New Roman"/>
          <w:sz w:val="24"/>
          <w:szCs w:val="24"/>
        </w:rPr>
        <w:t>)</w:t>
      </w:r>
    </w:p>
    <w:p w:rsidR="00B03EDF" w:rsidRDefault="00B03EDF" w:rsidP="00197F2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84"/>
        <w:gridCol w:w="1971"/>
        <w:gridCol w:w="1224"/>
        <w:gridCol w:w="1906"/>
        <w:gridCol w:w="2454"/>
      </w:tblGrid>
      <w:tr w:rsidR="00825BBC" w:rsidRPr="00102F25" w:rsidTr="00825BBC">
        <w:trPr>
          <w:trHeight w:val="629"/>
        </w:trPr>
        <w:tc>
          <w:tcPr>
            <w:tcW w:w="2376" w:type="dxa"/>
          </w:tcPr>
          <w:p w:rsidR="00825BBC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25BBC" w:rsidRPr="00102F25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BBC" w:rsidRPr="00102F25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71" w:type="dxa"/>
          </w:tcPr>
          <w:p w:rsidR="00825BBC" w:rsidRPr="00102F25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:rsidR="00825BBC" w:rsidRPr="00102F25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825BBC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825BBC" w:rsidRPr="00102F25" w:rsidRDefault="00825BBC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57" w:rsidRPr="00102F25" w:rsidTr="00D66C77">
        <w:tc>
          <w:tcPr>
            <w:tcW w:w="2376" w:type="dxa"/>
            <w:vMerge w:val="restart"/>
          </w:tcPr>
          <w:p w:rsidR="00A07057" w:rsidRPr="00102F25" w:rsidRDefault="00A07057" w:rsidP="00825B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школьной методической службы</w:t>
            </w:r>
          </w:p>
        </w:tc>
        <w:tc>
          <w:tcPr>
            <w:tcW w:w="1985" w:type="dxa"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функций методической работы</w:t>
            </w:r>
          </w:p>
        </w:tc>
        <w:tc>
          <w:tcPr>
            <w:tcW w:w="1071" w:type="dxa"/>
          </w:tcPr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07057" w:rsidRPr="00102F25" w:rsidRDefault="00A07057" w:rsidP="007A77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Совет школы</w:t>
            </w:r>
          </w:p>
        </w:tc>
        <w:tc>
          <w:tcPr>
            <w:tcW w:w="2268" w:type="dxa"/>
            <w:vMerge w:val="restart"/>
          </w:tcPr>
          <w:p w:rsidR="002753DD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DD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DD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DD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  <w:r w:rsidR="00B03E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развити</w:t>
            </w:r>
            <w:r w:rsidR="00A07057">
              <w:rPr>
                <w:rFonts w:ascii="Times New Roman" w:hAnsi="Times New Roman" w:cs="Times New Roman"/>
                <w:sz w:val="24"/>
                <w:szCs w:val="24"/>
              </w:rPr>
              <w:t xml:space="preserve">е его творческого потенциала, а, в конечном </w:t>
            </w:r>
            <w:proofErr w:type="gramStart"/>
            <w:r w:rsidR="00A07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07057">
              <w:rPr>
                <w:rFonts w:ascii="Times New Roman" w:hAnsi="Times New Roman" w:cs="Times New Roman"/>
                <w:sz w:val="24"/>
                <w:szCs w:val="24"/>
              </w:rPr>
              <w:t>ёте</w:t>
            </w:r>
            <w:proofErr w:type="gramEnd"/>
            <w:r w:rsidR="00A07057">
              <w:rPr>
                <w:rFonts w:ascii="Times New Roman" w:hAnsi="Times New Roman" w:cs="Times New Roman"/>
                <w:sz w:val="24"/>
                <w:szCs w:val="24"/>
              </w:rPr>
              <w:t xml:space="preserve"> рост уровня образованности, воспитанности, развитости, социализированности и сохранение  здоровья учащихся</w:t>
            </w:r>
          </w:p>
          <w:p w:rsidR="00B03EDF" w:rsidRPr="00102F25" w:rsidRDefault="00B03EDF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57" w:rsidRPr="00102F25" w:rsidTr="00D66C77">
        <w:tc>
          <w:tcPr>
            <w:tcW w:w="2376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функций руководителя МО</w:t>
            </w:r>
          </w:p>
        </w:tc>
        <w:tc>
          <w:tcPr>
            <w:tcW w:w="1071" w:type="dxa"/>
          </w:tcPr>
          <w:p w:rsidR="00A07057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07057" w:rsidRPr="00102F25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07057" w:rsidRPr="00102F25" w:rsidRDefault="00A07057" w:rsidP="007A77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Совет школы</w:t>
            </w:r>
          </w:p>
        </w:tc>
        <w:tc>
          <w:tcPr>
            <w:tcW w:w="2268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57" w:rsidRPr="00102F25" w:rsidTr="00D66C77">
        <w:tc>
          <w:tcPr>
            <w:tcW w:w="2376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принципа работы МО</w:t>
            </w:r>
          </w:p>
        </w:tc>
        <w:tc>
          <w:tcPr>
            <w:tcW w:w="1071" w:type="dxa"/>
          </w:tcPr>
          <w:p w:rsidR="00A07057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07057" w:rsidRPr="00102F25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07057" w:rsidRPr="00102F25" w:rsidRDefault="00A07057" w:rsidP="007A77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Совет школы</w:t>
            </w:r>
          </w:p>
        </w:tc>
        <w:tc>
          <w:tcPr>
            <w:tcW w:w="2268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57" w:rsidRPr="00102F25" w:rsidTr="00D66C77">
        <w:tc>
          <w:tcPr>
            <w:tcW w:w="2376" w:type="dxa"/>
            <w:vMerge/>
          </w:tcPr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057" w:rsidRPr="00102F25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формы работы, актуальной проблемы</w:t>
            </w:r>
          </w:p>
        </w:tc>
        <w:tc>
          <w:tcPr>
            <w:tcW w:w="1071" w:type="dxa"/>
          </w:tcPr>
          <w:p w:rsidR="007A77B5" w:rsidRDefault="007A77B5" w:rsidP="007A77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07057" w:rsidRPr="00102F25" w:rsidRDefault="007A77B5" w:rsidP="007A77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07057" w:rsidRPr="00102F25" w:rsidRDefault="007A77B5" w:rsidP="007A77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57" w:rsidRPr="00102F25" w:rsidTr="00D66C77">
        <w:tc>
          <w:tcPr>
            <w:tcW w:w="2376" w:type="dxa"/>
            <w:vMerge/>
          </w:tcPr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057" w:rsidRDefault="00A07057" w:rsidP="00D550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МО на основе педагогического исследования по трём этапам:</w:t>
            </w:r>
          </w:p>
          <w:p w:rsidR="00A07057" w:rsidRDefault="00A07057" w:rsidP="00A070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- </w:t>
            </w:r>
            <w:r w:rsidRPr="00A07057">
              <w:rPr>
                <w:rFonts w:ascii="Times New Roman CYR" w:hAnsi="Times New Roman CYR" w:cs="Times New Roman CYR"/>
                <w:bCs/>
              </w:rPr>
              <w:t xml:space="preserve">I этап – подготовительный </w:t>
            </w:r>
          </w:p>
          <w:p w:rsidR="00A07057" w:rsidRDefault="00A07057" w:rsidP="00A070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- </w:t>
            </w:r>
            <w:r w:rsidRPr="00A07057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 w:rsidRPr="00A07057">
              <w:rPr>
                <w:rFonts w:ascii="Times New Roman CYR" w:hAnsi="Times New Roman CYR" w:cs="Times New Roman CYR"/>
                <w:bCs/>
              </w:rPr>
              <w:t xml:space="preserve"> этап – экспертно-аналитический</w:t>
            </w:r>
          </w:p>
          <w:p w:rsidR="00A07057" w:rsidRDefault="00A07057" w:rsidP="00A07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- </w:t>
            </w:r>
            <w:r w:rsidRPr="00A07057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A07057">
              <w:rPr>
                <w:rFonts w:ascii="Times New Roman CYR" w:hAnsi="Times New Roman CYR" w:cs="Times New Roman CYR"/>
                <w:bCs/>
              </w:rPr>
              <w:t xml:space="preserve"> этап – рефлексивно-обощающий</w:t>
            </w:r>
          </w:p>
        </w:tc>
        <w:tc>
          <w:tcPr>
            <w:tcW w:w="1071" w:type="dxa"/>
          </w:tcPr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2011-2012гг.</w:t>
            </w:r>
          </w:p>
          <w:p w:rsidR="00A07057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7" w:rsidRDefault="007A77B5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="00A0705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07057" w:rsidRDefault="007A77B5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A0705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7057" w:rsidRPr="00102F25" w:rsidRDefault="00A07057" w:rsidP="007A77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2753D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школы по учебно-воспитательной работе</w:t>
            </w:r>
          </w:p>
        </w:tc>
        <w:tc>
          <w:tcPr>
            <w:tcW w:w="2268" w:type="dxa"/>
            <w:vMerge/>
          </w:tcPr>
          <w:p w:rsidR="00A07057" w:rsidRPr="00102F25" w:rsidRDefault="00A07057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DD" w:rsidRPr="00102F25" w:rsidTr="00D66C77">
        <w:tc>
          <w:tcPr>
            <w:tcW w:w="2376" w:type="dxa"/>
          </w:tcPr>
          <w:p w:rsidR="002753DD" w:rsidRDefault="002753DD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управленческой культуры руководителя (учителя)</w:t>
            </w:r>
          </w:p>
        </w:tc>
        <w:tc>
          <w:tcPr>
            <w:tcW w:w="1985" w:type="dxa"/>
          </w:tcPr>
          <w:p w:rsidR="002753DD" w:rsidRDefault="004A4630" w:rsidP="00B03E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 комплекса </w:t>
            </w:r>
            <w:r w:rsidR="00A22480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методической работы </w:t>
            </w:r>
          </w:p>
        </w:tc>
        <w:tc>
          <w:tcPr>
            <w:tcW w:w="1071" w:type="dxa"/>
          </w:tcPr>
          <w:p w:rsidR="002753DD" w:rsidRDefault="00A22480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2753DD" w:rsidRDefault="00A22480" w:rsidP="00E71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школы по учебно-воспитательной работе</w:t>
            </w:r>
          </w:p>
        </w:tc>
        <w:tc>
          <w:tcPr>
            <w:tcW w:w="2268" w:type="dxa"/>
          </w:tcPr>
          <w:p w:rsidR="002753DD" w:rsidRPr="00102F25" w:rsidRDefault="004A4630" w:rsidP="00D66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 кадрами, её результативность и эффективность</w:t>
            </w:r>
          </w:p>
        </w:tc>
      </w:tr>
    </w:tbl>
    <w:p w:rsidR="00825BBC" w:rsidRDefault="00825BBC" w:rsidP="00197F2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54" w:rsidRDefault="00CA0954" w:rsidP="00197F2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54" w:rsidRDefault="00CA0954" w:rsidP="00197F2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54" w:rsidRDefault="00CA0954" w:rsidP="00197F2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01A86" w:rsidRDefault="00301A86" w:rsidP="00301A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наставничество</w:t>
      </w:r>
    </w:p>
    <w:p w:rsidR="005310CD" w:rsidRDefault="005310CD" w:rsidP="00301A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86" w:rsidRDefault="005310CD" w:rsidP="005310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Длительная,  активная, спланированная работа учителя – наставника с молодым специалистом. </w:t>
      </w:r>
    </w:p>
    <w:p w:rsidR="00A553C2" w:rsidRDefault="00A553C2" w:rsidP="00DF6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A4" w:rsidRDefault="00A553C2" w:rsidP="00DF6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2">
        <w:rPr>
          <w:rFonts w:ascii="Times New Roman" w:hAnsi="Times New Roman" w:cs="Times New Roman"/>
          <w:b/>
          <w:sz w:val="24"/>
          <w:szCs w:val="24"/>
        </w:rPr>
        <w:t>Профессиональная юность – овладение профессией как ремеслом</w:t>
      </w:r>
    </w:p>
    <w:p w:rsidR="00A553C2" w:rsidRPr="00A553C2" w:rsidRDefault="00A553C2" w:rsidP="00DF6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CD" w:rsidRPr="00E263A4" w:rsidRDefault="00E263A4" w:rsidP="00E26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10CD" w:rsidRPr="00E263A4">
        <w:rPr>
          <w:rFonts w:ascii="Times New Roman" w:hAnsi="Times New Roman" w:cs="Times New Roman"/>
          <w:sz w:val="24"/>
          <w:szCs w:val="24"/>
        </w:rPr>
        <w:t xml:space="preserve">Представление молодого специалиста коллективу школы </w:t>
      </w:r>
      <w:r w:rsidR="00B03EDF">
        <w:rPr>
          <w:rFonts w:ascii="Times New Roman" w:hAnsi="Times New Roman" w:cs="Times New Roman"/>
          <w:sz w:val="24"/>
          <w:szCs w:val="24"/>
        </w:rPr>
        <w:t>«Школа встречает тебя, коллега»,  его визитная карточка «Это я»</w:t>
      </w:r>
    </w:p>
    <w:p w:rsidR="005310CD" w:rsidRPr="00E263A4" w:rsidRDefault="00E263A4" w:rsidP="00E26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10CD" w:rsidRPr="00E263A4">
        <w:rPr>
          <w:rFonts w:ascii="Times New Roman" w:hAnsi="Times New Roman" w:cs="Times New Roman"/>
          <w:sz w:val="24"/>
          <w:szCs w:val="24"/>
        </w:rPr>
        <w:t>Разработка программы помощи профессиональному становлению молодого педагога «Путь к мастерству»</w:t>
      </w:r>
      <w:r w:rsidR="00DF6475" w:rsidRPr="00E263A4">
        <w:rPr>
          <w:rFonts w:ascii="Times New Roman" w:hAnsi="Times New Roman" w:cs="Times New Roman"/>
          <w:sz w:val="24"/>
          <w:szCs w:val="24"/>
        </w:rPr>
        <w:t>. Цель: создание условий для преодоления молодым специалистом противоречий между готовностью к работе в школе, ожиданиями радости творчества и проблемами педагогического общения в период адаптации в новой социально – педагогической среде.</w:t>
      </w:r>
    </w:p>
    <w:p w:rsidR="00DF6475" w:rsidRPr="00E263A4" w:rsidRDefault="00E263A4" w:rsidP="00E26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475" w:rsidRPr="00E263A4">
        <w:rPr>
          <w:rFonts w:ascii="Times New Roman" w:hAnsi="Times New Roman" w:cs="Times New Roman"/>
          <w:sz w:val="24"/>
          <w:szCs w:val="24"/>
        </w:rPr>
        <w:t xml:space="preserve">Выработка </w:t>
      </w:r>
      <w:proofErr w:type="gramStart"/>
      <w:r w:rsidR="00DF6475" w:rsidRPr="00E263A4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 w:rsidR="00DF6475" w:rsidRPr="00E263A4">
        <w:rPr>
          <w:rFonts w:ascii="Times New Roman" w:hAnsi="Times New Roman" w:cs="Times New Roman"/>
          <w:sz w:val="24"/>
          <w:szCs w:val="24"/>
        </w:rPr>
        <w:t xml:space="preserve"> профессиональных критерий, которые позволят молодому учителю оценить свой труд, найти адекватные пути совершенствования на начальном этапе вхождения в профессию, составить индивидуальный план по самообразованию.</w:t>
      </w:r>
    </w:p>
    <w:p w:rsidR="00DF6475" w:rsidRPr="00E263A4" w:rsidRDefault="00E263A4" w:rsidP="00E26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6475" w:rsidRPr="00E263A4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DF6475" w:rsidRPr="00E263A4" w:rsidRDefault="00AC75BD" w:rsidP="00E263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>пр</w:t>
      </w:r>
      <w:r w:rsidR="00DF6475" w:rsidRPr="00E263A4">
        <w:rPr>
          <w:rFonts w:ascii="Times New Roman" w:hAnsi="Times New Roman" w:cs="Times New Roman"/>
          <w:sz w:val="24"/>
          <w:szCs w:val="24"/>
        </w:rPr>
        <w:t xml:space="preserve">офессиональные компетенции (организация учебного процесса, методика </w:t>
      </w:r>
      <w:r w:rsidR="00E263A4" w:rsidRPr="00E263A4">
        <w:rPr>
          <w:rFonts w:ascii="Times New Roman" w:hAnsi="Times New Roman" w:cs="Times New Roman"/>
          <w:sz w:val="24"/>
          <w:szCs w:val="24"/>
        </w:rPr>
        <w:t xml:space="preserve">   </w:t>
      </w:r>
      <w:r w:rsidR="00DF6475" w:rsidRPr="00E263A4">
        <w:rPr>
          <w:rFonts w:ascii="Times New Roman" w:hAnsi="Times New Roman" w:cs="Times New Roman"/>
          <w:sz w:val="24"/>
          <w:szCs w:val="24"/>
        </w:rPr>
        <w:t>проведения современного урока, выработка удобного режима работы с учащимися</w:t>
      </w:r>
      <w:r w:rsidRPr="00E263A4">
        <w:rPr>
          <w:rFonts w:ascii="Times New Roman" w:hAnsi="Times New Roman" w:cs="Times New Roman"/>
          <w:sz w:val="24"/>
          <w:szCs w:val="24"/>
        </w:rPr>
        <w:t>, освоение современных педагогических технологий</w:t>
      </w:r>
      <w:r w:rsidR="00DF6475" w:rsidRPr="00E263A4">
        <w:rPr>
          <w:rFonts w:ascii="Times New Roman" w:hAnsi="Times New Roman" w:cs="Times New Roman"/>
          <w:sz w:val="24"/>
          <w:szCs w:val="24"/>
        </w:rPr>
        <w:t>)</w:t>
      </w:r>
      <w:r w:rsidRPr="00E263A4">
        <w:rPr>
          <w:rFonts w:ascii="Times New Roman" w:hAnsi="Times New Roman" w:cs="Times New Roman"/>
          <w:sz w:val="24"/>
          <w:szCs w:val="24"/>
        </w:rPr>
        <w:t>;</w:t>
      </w:r>
    </w:p>
    <w:p w:rsidR="00AC75BD" w:rsidRPr="00E263A4" w:rsidRDefault="00AC75BD" w:rsidP="00E263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>стиль педагогического общения (владение дисциплиной на уроке, сотрудничество ученик-учитель);</w:t>
      </w:r>
    </w:p>
    <w:p w:rsidR="00AC75BD" w:rsidRPr="00E263A4" w:rsidRDefault="00AC75BD" w:rsidP="00E263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>контрольно-аналитическая экспертиза урока (анализ наставником проведенных уроков молодым специалистом, самоанализ урока «Учащиеся на моих уроках, мониторинг степени усвоения учебного материала, уровня развития общеучебных компетенций с последующей коррекционной работой по результатам мониторинга»);</w:t>
      </w:r>
    </w:p>
    <w:p w:rsidR="00AC75BD" w:rsidRDefault="00AC75BD" w:rsidP="00E263A4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>адекватность самооценки (соотношение реальных профессиональных компетенций, их экспертных оценок с самооценкой учителя</w:t>
      </w:r>
      <w:proofErr w:type="gramStart"/>
      <w:r w:rsidRPr="00E263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263A4" w:rsidRPr="00E263A4">
        <w:rPr>
          <w:rFonts w:ascii="Times New Roman" w:hAnsi="Times New Roman" w:cs="Times New Roman"/>
          <w:sz w:val="24"/>
          <w:szCs w:val="24"/>
        </w:rPr>
        <w:t>.</w:t>
      </w:r>
    </w:p>
    <w:p w:rsidR="001C67AC" w:rsidRPr="001C67AC" w:rsidRDefault="001C67AC" w:rsidP="001C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AC">
        <w:rPr>
          <w:rFonts w:ascii="Times New Roman" w:hAnsi="Times New Roman" w:cs="Times New Roman"/>
          <w:b/>
          <w:sz w:val="24"/>
          <w:szCs w:val="24"/>
        </w:rPr>
        <w:t>Путь к мастерству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268"/>
        <w:gridCol w:w="2127"/>
        <w:gridCol w:w="2693"/>
        <w:gridCol w:w="850"/>
        <w:gridCol w:w="993"/>
        <w:gridCol w:w="2126"/>
      </w:tblGrid>
      <w:tr w:rsidR="00841505" w:rsidTr="004F56B0">
        <w:tc>
          <w:tcPr>
            <w:tcW w:w="2268" w:type="dxa"/>
          </w:tcPr>
          <w:p w:rsidR="00100293" w:rsidRDefault="00100293" w:rsidP="001C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Стадии педагогической деятельности</w:t>
            </w:r>
          </w:p>
        </w:tc>
        <w:tc>
          <w:tcPr>
            <w:tcW w:w="2127" w:type="dxa"/>
          </w:tcPr>
          <w:p w:rsidR="00100293" w:rsidRDefault="00100293" w:rsidP="001C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с молодым специалистом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0293" w:rsidRDefault="00100293" w:rsidP="001C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293" w:rsidRDefault="00C125F0" w:rsidP="008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0293" w:rsidRDefault="00C125F0" w:rsidP="00841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841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0293" w:rsidRDefault="00C125F0" w:rsidP="00A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C125F0" w:rsidRDefault="00C125F0" w:rsidP="00A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1505" w:rsidTr="004F56B0">
        <w:tc>
          <w:tcPr>
            <w:tcW w:w="2268" w:type="dxa"/>
          </w:tcPr>
          <w:p w:rsidR="00100293" w:rsidRPr="00841505" w:rsidRDefault="00100293" w:rsidP="001C67AC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1.Профессиональная юность – овладение профессией как ремеслом</w:t>
            </w:r>
          </w:p>
        </w:tc>
        <w:tc>
          <w:tcPr>
            <w:tcW w:w="2127" w:type="dxa"/>
          </w:tcPr>
          <w:p w:rsidR="00100293" w:rsidRPr="00841505" w:rsidRDefault="00100293" w:rsidP="001871AB">
            <w:pPr>
              <w:pStyle w:val="a7"/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1.Знакомство с уставом школы.</w:t>
            </w:r>
          </w:p>
          <w:p w:rsidR="00100293" w:rsidRPr="00841505" w:rsidRDefault="00100293" w:rsidP="001871AB">
            <w:pPr>
              <w:pStyle w:val="a7"/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2. Знакомство с должностными  обязанностями, с ТБ по предметам.</w:t>
            </w:r>
          </w:p>
          <w:p w:rsidR="00100293" w:rsidRPr="00841505" w:rsidRDefault="00100293" w:rsidP="001871AB">
            <w:pPr>
              <w:pStyle w:val="a7"/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 xml:space="preserve">3.Оформления классной </w:t>
            </w:r>
            <w:r w:rsidRPr="00841505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  <w:p w:rsidR="00100293" w:rsidRPr="00841505" w:rsidRDefault="00100293" w:rsidP="001871AB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4.Освоение содержания школьного образования (овладение практической дидактикой и методикой обучения).</w:t>
            </w:r>
          </w:p>
          <w:p w:rsidR="00100293" w:rsidRPr="00841505" w:rsidRDefault="00100293" w:rsidP="001871AB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2. Освоение наукой управления детьми.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841505" w:rsidRDefault="00100293" w:rsidP="00A553C2">
            <w:pPr>
              <w:rPr>
                <w:rFonts w:ascii="Times New Roman" w:hAnsi="Times New Roman" w:cs="Times New Roman"/>
              </w:rPr>
            </w:pPr>
            <w:proofErr w:type="gramStart"/>
            <w:r w:rsidRPr="00841505">
              <w:rPr>
                <w:rFonts w:ascii="Times New Roman" w:hAnsi="Times New Roman" w:cs="Times New Roman"/>
              </w:rPr>
              <w:lastRenderedPageBreak/>
              <w:t xml:space="preserve">Практическая работа самого учителя, </w:t>
            </w:r>
            <w:r w:rsidR="00C125F0" w:rsidRPr="00841505">
              <w:rPr>
                <w:rFonts w:ascii="Times New Roman" w:hAnsi="Times New Roman" w:cs="Times New Roman"/>
              </w:rPr>
              <w:t>самообразование</w:t>
            </w:r>
            <w:r w:rsidR="00841505">
              <w:rPr>
                <w:rFonts w:ascii="Times New Roman" w:hAnsi="Times New Roman" w:cs="Times New Roman"/>
              </w:rPr>
              <w:t>,</w:t>
            </w:r>
            <w:r w:rsidR="00157F0C">
              <w:rPr>
                <w:rFonts w:ascii="Times New Roman" w:hAnsi="Times New Roman" w:cs="Times New Roman"/>
              </w:rPr>
              <w:t xml:space="preserve"> </w:t>
            </w:r>
            <w:r w:rsidR="00A66A50" w:rsidRPr="00841505">
              <w:rPr>
                <w:rFonts w:ascii="Times New Roman" w:hAnsi="Times New Roman" w:cs="Times New Roman"/>
              </w:rPr>
              <w:t>помощ</w:t>
            </w:r>
            <w:r w:rsidRPr="00841505">
              <w:rPr>
                <w:rFonts w:ascii="Times New Roman" w:hAnsi="Times New Roman" w:cs="Times New Roman"/>
              </w:rPr>
              <w:t xml:space="preserve">ь наставника, руководителя школы, участие в методической работе,  консультации, посещение уроков, анализ и </w:t>
            </w:r>
            <w:r w:rsidRPr="00841505">
              <w:rPr>
                <w:rFonts w:ascii="Times New Roman" w:hAnsi="Times New Roman" w:cs="Times New Roman"/>
              </w:rPr>
              <w:lastRenderedPageBreak/>
              <w:t>самоанализ урока, внеклассных мероприятий, собеседование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Default="00851CD3" w:rsidP="00A553C2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lastRenderedPageBreak/>
              <w:t>3-5 лет</w:t>
            </w:r>
          </w:p>
          <w:p w:rsidR="00E71B66" w:rsidRPr="00841505" w:rsidRDefault="00E71B66" w:rsidP="00A5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2011-2014гг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841505" w:rsidRDefault="00100293" w:rsidP="00A5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CD3" w:rsidRPr="00841505" w:rsidRDefault="00851CD3" w:rsidP="00A553C2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Последовательная</w:t>
            </w:r>
            <w:r w:rsidR="00841505" w:rsidRPr="00841505">
              <w:rPr>
                <w:rFonts w:ascii="Times New Roman" w:hAnsi="Times New Roman" w:cs="Times New Roman"/>
              </w:rPr>
              <w:t>, ликвидация незнаний, неумений, затруднений учителя.</w:t>
            </w:r>
          </w:p>
          <w:p w:rsidR="00100293" w:rsidRPr="00841505" w:rsidRDefault="00851CD3" w:rsidP="00A553C2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 xml:space="preserve">Успешная адаптация в новой </w:t>
            </w:r>
            <w:r w:rsidRPr="00841505">
              <w:rPr>
                <w:rFonts w:ascii="Times New Roman" w:hAnsi="Times New Roman" w:cs="Times New Roman"/>
              </w:rPr>
              <w:lastRenderedPageBreak/>
              <w:t>социально-педагогической среде</w:t>
            </w:r>
          </w:p>
        </w:tc>
      </w:tr>
      <w:tr w:rsidR="00841505" w:rsidTr="004F56B0">
        <w:tc>
          <w:tcPr>
            <w:tcW w:w="2268" w:type="dxa"/>
          </w:tcPr>
          <w:p w:rsidR="00100293" w:rsidRPr="00841505" w:rsidRDefault="00100293" w:rsidP="00E263A4">
            <w:pPr>
              <w:jc w:val="both"/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lastRenderedPageBreak/>
              <w:t>2.Обретение мастерства</w:t>
            </w:r>
          </w:p>
        </w:tc>
        <w:tc>
          <w:tcPr>
            <w:tcW w:w="2127" w:type="dxa"/>
          </w:tcPr>
          <w:p w:rsidR="00100293" w:rsidRPr="00841505" w:rsidRDefault="00100293" w:rsidP="001871AB">
            <w:pPr>
              <w:rPr>
                <w:rFonts w:ascii="Times New Roman" w:hAnsi="Times New Roman" w:cs="Times New Roman"/>
              </w:rPr>
            </w:pPr>
            <w:r w:rsidRPr="00841505">
              <w:rPr>
                <w:rFonts w:ascii="Times New Roman" w:hAnsi="Times New Roman" w:cs="Times New Roman"/>
              </w:rPr>
              <w:t>Профессионально-личностное саморазвитие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DF1DCE" w:rsidRDefault="00841505" w:rsidP="00157F0C">
            <w:pPr>
              <w:rPr>
                <w:rFonts w:ascii="Times New Roman" w:hAnsi="Times New Roman" w:cs="Times New Roman"/>
              </w:rPr>
            </w:pPr>
            <w:proofErr w:type="spellStart"/>
            <w:r w:rsidRPr="00DF1DCE">
              <w:rPr>
                <w:rFonts w:ascii="Times New Roman" w:hAnsi="Times New Roman" w:cs="Times New Roman"/>
              </w:rPr>
              <w:t>Самообразование-самопроектированный</w:t>
            </w:r>
            <w:proofErr w:type="spellEnd"/>
            <w:r w:rsidRPr="00DF1DCE">
              <w:rPr>
                <w:rFonts w:ascii="Times New Roman" w:hAnsi="Times New Roman" w:cs="Times New Roman"/>
              </w:rPr>
              <w:t xml:space="preserve"> процесс</w:t>
            </w:r>
            <w:r w:rsidR="00157F0C" w:rsidRPr="00DF1DCE">
              <w:rPr>
                <w:rFonts w:ascii="Times New Roman" w:hAnsi="Times New Roman" w:cs="Times New Roman"/>
              </w:rPr>
              <w:t>. Творческие отчёты, методические недели, мастер – классы, публичные презентации, авторские семинары, публикации и т.п.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E71B66" w:rsidRDefault="00E71B66" w:rsidP="00E263A4">
            <w:pPr>
              <w:jc w:val="both"/>
              <w:rPr>
                <w:rFonts w:ascii="Times New Roman" w:hAnsi="Times New Roman" w:cs="Times New Roman"/>
              </w:rPr>
            </w:pPr>
            <w:r w:rsidRPr="00E71B66">
              <w:rPr>
                <w:rFonts w:ascii="Times New Roman" w:hAnsi="Times New Roman" w:cs="Times New Roman"/>
              </w:rPr>
              <w:t>2011-2015гг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841505" w:rsidRDefault="00100293" w:rsidP="00E26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0293" w:rsidRPr="004F56B0" w:rsidRDefault="004F56B0" w:rsidP="00E263A4">
            <w:pPr>
              <w:jc w:val="both"/>
              <w:rPr>
                <w:rFonts w:ascii="Times New Roman" w:hAnsi="Times New Roman" w:cs="Times New Roman"/>
              </w:rPr>
            </w:pPr>
            <w:r w:rsidRPr="004F56B0">
              <w:rPr>
                <w:rFonts w:ascii="Times New Roman" w:hAnsi="Times New Roman" w:cs="Times New Roman"/>
              </w:rPr>
              <w:t>Достаточный уровень</w:t>
            </w:r>
            <w:r w:rsidRPr="00841505">
              <w:rPr>
                <w:rFonts w:ascii="Times New Roman" w:hAnsi="Times New Roman" w:cs="Times New Roman"/>
              </w:rPr>
              <w:t xml:space="preserve"> компетентности</w:t>
            </w:r>
          </w:p>
        </w:tc>
      </w:tr>
    </w:tbl>
    <w:p w:rsidR="00340FF6" w:rsidRDefault="00340FF6" w:rsidP="00881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8109E" w:rsidRPr="00C4036B" w:rsidRDefault="00D66C77" w:rsidP="00881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036B">
        <w:rPr>
          <w:rFonts w:ascii="Times New Roman CYR" w:hAnsi="Times New Roman CYR" w:cs="Times New Roman CYR"/>
          <w:b/>
          <w:bCs/>
          <w:sz w:val="24"/>
          <w:szCs w:val="24"/>
        </w:rPr>
        <w:t>Аттестация педагогических работников</w:t>
      </w:r>
    </w:p>
    <w:p w:rsidR="000623E4" w:rsidRPr="001B5735" w:rsidRDefault="000623E4" w:rsidP="001B57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/>
          <w:bCs/>
        </w:rPr>
        <w:t xml:space="preserve">Цель. </w:t>
      </w:r>
      <w:r w:rsidR="001B5735">
        <w:rPr>
          <w:rFonts w:ascii="Times New Roman CYR" w:hAnsi="Times New Roman CYR" w:cs="Times New Roman CYR"/>
          <w:bCs/>
          <w:i/>
        </w:rPr>
        <w:t>Выработка механизмов оценки качества и эффективности труда педагогических и управленческих кадров, их поддержки, развития, демонстрации успешности педагогического труда.</w:t>
      </w:r>
    </w:p>
    <w:tbl>
      <w:tblPr>
        <w:tblW w:w="11057" w:type="dxa"/>
        <w:tblInd w:w="-1026" w:type="dxa"/>
        <w:tblLayout w:type="fixed"/>
        <w:tblLook w:val="0000"/>
      </w:tblPr>
      <w:tblGrid>
        <w:gridCol w:w="3828"/>
        <w:gridCol w:w="2126"/>
        <w:gridCol w:w="1984"/>
        <w:gridCol w:w="993"/>
        <w:gridCol w:w="2126"/>
      </w:tblGrid>
      <w:tr w:rsidR="000623E4" w:rsidTr="00E71B6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3E4" w:rsidRPr="00D66C77" w:rsidRDefault="000623E4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66C7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4" w:rsidRPr="00D66C77" w:rsidRDefault="000623E4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3E4" w:rsidRPr="00D66C77" w:rsidRDefault="000623E4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66C77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3E4" w:rsidRPr="00D66C77" w:rsidRDefault="000623E4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3E4" w:rsidRPr="00340FF6" w:rsidRDefault="000623E4" w:rsidP="00340FF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0FF6">
              <w:rPr>
                <w:rFonts w:ascii="Times New Roman" w:hAnsi="Times New Roman" w:cs="Times New Roman"/>
                <w:b/>
              </w:rPr>
              <w:t>Ожидаемый</w:t>
            </w:r>
          </w:p>
          <w:p w:rsidR="000623E4" w:rsidRPr="00D66C77" w:rsidRDefault="000623E4" w:rsidP="00340FF6">
            <w:pPr>
              <w:pStyle w:val="a7"/>
              <w:jc w:val="center"/>
              <w:rPr>
                <w:rFonts w:ascii="Times New Roman CYR" w:hAnsi="Times New Roman CYR" w:cs="Times New Roman CYR"/>
              </w:rPr>
            </w:pPr>
            <w:r w:rsidRPr="00340FF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623E4" w:rsidTr="00E71B66">
        <w:trPr>
          <w:trHeight w:val="9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FF6" w:rsidRPr="00340FF6" w:rsidRDefault="00A25038" w:rsidP="00340FF6">
            <w:pPr>
              <w:pStyle w:val="a7"/>
              <w:rPr>
                <w:rFonts w:ascii="Times New Roman" w:hAnsi="Times New Roman" w:cs="Times New Roman"/>
              </w:rPr>
            </w:pPr>
            <w:r w:rsidRPr="00340FF6">
              <w:rPr>
                <w:rFonts w:ascii="Times New Roman" w:hAnsi="Times New Roman" w:cs="Times New Roman"/>
              </w:rPr>
              <w:lastRenderedPageBreak/>
              <w:t>1</w:t>
            </w:r>
            <w:r w:rsidR="000623E4" w:rsidRPr="00340FF6">
              <w:rPr>
                <w:rFonts w:ascii="Times New Roman" w:hAnsi="Times New Roman" w:cs="Times New Roman"/>
              </w:rPr>
              <w:t>.Освоить новый порядок аттестации пе</w:t>
            </w:r>
            <w:r w:rsidR="00340FF6" w:rsidRPr="00340FF6">
              <w:rPr>
                <w:rFonts w:ascii="Times New Roman" w:hAnsi="Times New Roman" w:cs="Times New Roman"/>
              </w:rPr>
              <w:t xml:space="preserve">дагогических работников: </w:t>
            </w:r>
          </w:p>
          <w:p w:rsidR="00340FF6" w:rsidRPr="00340FF6" w:rsidRDefault="00653493" w:rsidP="006534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340FF6" w:rsidRPr="00340FF6">
              <w:rPr>
                <w:rFonts w:ascii="Times New Roman" w:hAnsi="Times New Roman" w:cs="Times New Roman"/>
              </w:rPr>
              <w:t>етодика оценки уровня квалификации пед</w:t>
            </w:r>
            <w:r>
              <w:rPr>
                <w:rFonts w:ascii="Times New Roman" w:hAnsi="Times New Roman" w:cs="Times New Roman"/>
              </w:rPr>
              <w:t>агогических работников</w:t>
            </w:r>
            <w:r w:rsidR="00340FF6" w:rsidRPr="00340FF6">
              <w:rPr>
                <w:rFonts w:ascii="Times New Roman" w:hAnsi="Times New Roman" w:cs="Times New Roman"/>
              </w:rPr>
              <w:t>;</w:t>
            </w:r>
          </w:p>
          <w:p w:rsidR="00340FF6" w:rsidRPr="00340FF6" w:rsidRDefault="00653493" w:rsidP="006534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0FF6" w:rsidRPr="00340FF6">
              <w:rPr>
                <w:rFonts w:ascii="Times New Roman" w:hAnsi="Times New Roman" w:cs="Times New Roman"/>
              </w:rPr>
              <w:t>оформление уголка;</w:t>
            </w:r>
          </w:p>
          <w:p w:rsidR="00340FF6" w:rsidRPr="00653493" w:rsidRDefault="00653493" w:rsidP="00653493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653493">
              <w:rPr>
                <w:rFonts w:ascii="Times New Roman" w:hAnsi="Times New Roman" w:cs="Times New Roman"/>
              </w:rPr>
              <w:t>ценка успешности педагогической деятельности</w:t>
            </w:r>
            <w:r w:rsidR="00340FF6" w:rsidRPr="00653493">
              <w:rPr>
                <w:rFonts w:ascii="Times New Roman" w:hAnsi="Times New Roman" w:cs="Times New Roman"/>
              </w:rPr>
              <w:t>:</w:t>
            </w:r>
          </w:p>
          <w:p w:rsidR="00653493" w:rsidRDefault="00653493" w:rsidP="00653493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53493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>тность в области личных качеств;</w:t>
            </w:r>
          </w:p>
          <w:p w:rsidR="00653493" w:rsidRPr="00653493" w:rsidRDefault="00653493" w:rsidP="00653493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53493">
              <w:rPr>
                <w:rFonts w:ascii="Times New Roman" w:hAnsi="Times New Roman" w:cs="Times New Roman"/>
              </w:rPr>
              <w:t>компетентность в постановке целей и задач педагогической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  <w:r w:rsidRPr="00653493">
              <w:rPr>
                <w:rFonts w:ascii="Times New Roman" w:hAnsi="Times New Roman" w:cs="Times New Roman"/>
              </w:rPr>
              <w:t xml:space="preserve"> </w:t>
            </w:r>
          </w:p>
          <w:p w:rsidR="00653493" w:rsidRDefault="00653493" w:rsidP="00653493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53493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 xml:space="preserve">тность в разработке программы деятельности и принятия </w:t>
            </w:r>
            <w:r w:rsidRPr="00653493">
              <w:rPr>
                <w:rFonts w:ascii="Times New Roman" w:hAnsi="Times New Roman" w:cs="Times New Roman"/>
              </w:rPr>
              <w:t>педагогическ</w:t>
            </w:r>
            <w:r>
              <w:rPr>
                <w:rFonts w:ascii="Times New Roman" w:hAnsi="Times New Roman" w:cs="Times New Roman"/>
              </w:rPr>
              <w:t>их решений;</w:t>
            </w:r>
          </w:p>
          <w:p w:rsidR="00084597" w:rsidRPr="00653493" w:rsidRDefault="00653493" w:rsidP="00084597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53493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 xml:space="preserve">тность в обеспечении информационной </w:t>
            </w:r>
            <w:r w:rsidR="00084597">
              <w:rPr>
                <w:rFonts w:ascii="Times New Roman" w:hAnsi="Times New Roman" w:cs="Times New Roman"/>
              </w:rPr>
              <w:t xml:space="preserve">основы </w:t>
            </w:r>
            <w:r w:rsidR="00084597" w:rsidRPr="00653493">
              <w:rPr>
                <w:rFonts w:ascii="Times New Roman" w:hAnsi="Times New Roman" w:cs="Times New Roman"/>
              </w:rPr>
              <w:t>педагогической деятельности</w:t>
            </w:r>
            <w:r w:rsidR="00084597">
              <w:rPr>
                <w:rFonts w:ascii="Times New Roman" w:hAnsi="Times New Roman" w:cs="Times New Roman"/>
              </w:rPr>
              <w:t>;</w:t>
            </w:r>
            <w:r w:rsidR="00084597" w:rsidRPr="00653493">
              <w:rPr>
                <w:rFonts w:ascii="Times New Roman" w:hAnsi="Times New Roman" w:cs="Times New Roman"/>
              </w:rPr>
              <w:t xml:space="preserve"> </w:t>
            </w:r>
          </w:p>
          <w:p w:rsidR="000623E4" w:rsidRPr="001004C9" w:rsidRDefault="00653493" w:rsidP="00084597">
            <w:pPr>
              <w:pStyle w:val="a7"/>
              <w:numPr>
                <w:ilvl w:val="0"/>
                <w:numId w:val="30"/>
              </w:numPr>
            </w:pPr>
            <w:r w:rsidRPr="00653493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>тность</w:t>
            </w:r>
            <w:r w:rsidR="00084597">
              <w:rPr>
                <w:rFonts w:ascii="Times New Roman" w:hAnsi="Times New Roman" w:cs="Times New Roman"/>
              </w:rPr>
              <w:t xml:space="preserve"> в организации</w:t>
            </w:r>
            <w:r w:rsidR="00084597" w:rsidRPr="00653493">
              <w:rPr>
                <w:rFonts w:ascii="Times New Roman" w:hAnsi="Times New Roman" w:cs="Times New Roman"/>
              </w:rPr>
              <w:t xml:space="preserve"> педагогической деятельности</w:t>
            </w:r>
            <w:r w:rsidR="00084597">
              <w:rPr>
                <w:rFonts w:ascii="Times New Roman" w:hAnsi="Times New Roman" w:cs="Times New Roman"/>
              </w:rPr>
              <w:t>;</w:t>
            </w:r>
          </w:p>
          <w:p w:rsidR="00CB1F58" w:rsidRDefault="00CB1F58" w:rsidP="00DA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BB0" w:rsidRPr="00DA5BB0" w:rsidRDefault="001004C9" w:rsidP="00DA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A5B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A5BB0" w:rsidRPr="00DA5BB0">
              <w:rPr>
                <w:rFonts w:ascii="Times New Roman CYR" w:hAnsi="Times New Roman CYR" w:cs="Times New Roman CYR"/>
              </w:rPr>
              <w:t>Теоретико-методические основы пров</w:t>
            </w:r>
            <w:r w:rsidR="00DA5BB0">
              <w:rPr>
                <w:rFonts w:ascii="Times New Roman CYR" w:hAnsi="Times New Roman CYR" w:cs="Times New Roman CYR"/>
              </w:rPr>
              <w:t>едения самоан</w:t>
            </w:r>
            <w:r w:rsidR="00CB1F58">
              <w:rPr>
                <w:rFonts w:ascii="Times New Roman CYR" w:hAnsi="Times New Roman CYR" w:cs="Times New Roman CYR"/>
              </w:rPr>
              <w:t xml:space="preserve">ализа, </w:t>
            </w:r>
            <w:r w:rsidR="00DA5BB0">
              <w:rPr>
                <w:rFonts w:ascii="Times New Roman CYR" w:hAnsi="Times New Roman CYR" w:cs="Times New Roman CYR"/>
              </w:rPr>
              <w:t xml:space="preserve"> анализа и экспертизы </w:t>
            </w:r>
            <w:r w:rsidR="00DA5BB0" w:rsidRPr="00DA5BB0">
              <w:rPr>
                <w:rFonts w:ascii="Times New Roman CYR" w:hAnsi="Times New Roman CYR" w:cs="Times New Roman CYR"/>
              </w:rPr>
              <w:t xml:space="preserve">профессиональной компетентности и результативности педагогической деятельности. </w:t>
            </w:r>
          </w:p>
          <w:p w:rsidR="00CB1F58" w:rsidRDefault="00CB1F58" w:rsidP="00C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B1F58" w:rsidRPr="001004C9" w:rsidRDefault="00DA5BB0" w:rsidP="00C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Pr="00DA5BB0">
              <w:rPr>
                <w:rFonts w:ascii="Times New Roman CYR" w:hAnsi="Times New Roman CYR" w:cs="Times New Roman CYR"/>
              </w:rPr>
              <w:t xml:space="preserve">Разработка контрольно-измерительных материалов для выявления и оценивания </w:t>
            </w:r>
            <w:r w:rsidR="00CB1F58">
              <w:rPr>
                <w:rFonts w:ascii="Times New Roman CYR" w:hAnsi="Times New Roman CYR" w:cs="Times New Roman CYR"/>
              </w:rPr>
              <w:t>уровня развития предметных и метапредметных компетенций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7" w:rsidRPr="00084597" w:rsidRDefault="00653493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4597">
              <w:rPr>
                <w:rFonts w:ascii="Times New Roman" w:hAnsi="Times New Roman" w:cs="Times New Roman"/>
              </w:rPr>
              <w:t>Методический совет, консультации, семинары – практикумы</w:t>
            </w:r>
            <w:r w:rsidR="00084597" w:rsidRPr="00084597">
              <w:rPr>
                <w:rFonts w:ascii="Times New Roman" w:hAnsi="Times New Roman" w:cs="Times New Roman"/>
              </w:rPr>
              <w:t>,</w:t>
            </w:r>
          </w:p>
          <w:p w:rsidR="000623E4" w:rsidRDefault="00084597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4597">
              <w:rPr>
                <w:rFonts w:ascii="Times New Roman" w:hAnsi="Times New Roman" w:cs="Times New Roman"/>
              </w:rPr>
              <w:t xml:space="preserve">мастер </w:t>
            </w:r>
            <w:r w:rsidR="001004C9">
              <w:rPr>
                <w:rFonts w:ascii="Times New Roman" w:hAnsi="Times New Roman" w:cs="Times New Roman"/>
              </w:rPr>
              <w:t>–</w:t>
            </w:r>
            <w:r w:rsidRPr="00084597">
              <w:rPr>
                <w:rFonts w:ascii="Times New Roman" w:hAnsi="Times New Roman" w:cs="Times New Roman"/>
              </w:rPr>
              <w:t xml:space="preserve"> классы</w:t>
            </w: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A5BB0" w:rsidRDefault="00DA5BB0" w:rsidP="0008459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004C9" w:rsidRDefault="001004C9" w:rsidP="00084597">
            <w:pPr>
              <w:pStyle w:val="a7"/>
              <w:jc w:val="center"/>
            </w:pPr>
          </w:p>
          <w:p w:rsidR="00653493" w:rsidRDefault="00653493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5BB0" w:rsidRDefault="00DA5BB0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5BB0" w:rsidRDefault="00DA5BB0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5BB0" w:rsidRDefault="00DA5BB0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B1F58" w:rsidRDefault="00CB1F58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1F58" w:rsidRDefault="00CB1F58" w:rsidP="00CB1F58">
            <w:pPr>
              <w:pStyle w:val="a7"/>
              <w:rPr>
                <w:rFonts w:ascii="Times New Roman" w:hAnsi="Times New Roman" w:cs="Times New Roman"/>
              </w:rPr>
            </w:pPr>
          </w:p>
          <w:p w:rsidR="00CB1F58" w:rsidRPr="00CB1F58" w:rsidRDefault="00CB1F58" w:rsidP="00CB1F58">
            <w:pPr>
              <w:pStyle w:val="a7"/>
            </w:pPr>
          </w:p>
          <w:p w:rsidR="00DA5BB0" w:rsidRPr="00CB1F58" w:rsidRDefault="00DA5BB0" w:rsidP="00CB1F58">
            <w:pPr>
              <w:pStyle w:val="a7"/>
              <w:rPr>
                <w:rFonts w:ascii="Times New Roman" w:hAnsi="Times New Roman" w:cs="Times New Roman"/>
              </w:rPr>
            </w:pPr>
            <w:r w:rsidRPr="00CB1F58">
              <w:rPr>
                <w:rFonts w:ascii="Times New Roman" w:hAnsi="Times New Roman" w:cs="Times New Roman"/>
              </w:rPr>
              <w:t>Анализ, самоанализ и экспертиза профессиональной деятельности педагога.</w:t>
            </w:r>
          </w:p>
          <w:p w:rsidR="00CB1F58" w:rsidRDefault="00CB1F58" w:rsidP="00CB1F58">
            <w:pPr>
              <w:pStyle w:val="a7"/>
            </w:pPr>
          </w:p>
          <w:p w:rsidR="00DA5BB0" w:rsidRDefault="00CB1F58" w:rsidP="00CB1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  <w:p w:rsidR="00CB1F58" w:rsidRDefault="00CB1F58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B66" w:rsidRPr="00E71B66" w:rsidRDefault="00E71B66" w:rsidP="00E71B66">
            <w:pPr>
              <w:pStyle w:val="a7"/>
              <w:jc w:val="center"/>
              <w:rPr>
                <w:rFonts w:ascii="Times New Roman" w:hAnsi="Times New Roman" w:cs="Times New Roman"/>
                <w:iCs/>
              </w:rPr>
            </w:pPr>
            <w:r w:rsidRPr="00E71B66">
              <w:rPr>
                <w:rFonts w:ascii="Times New Roman" w:hAnsi="Times New Roman" w:cs="Times New Roman"/>
              </w:rPr>
              <w:t>Администрация школы,</w:t>
            </w:r>
            <w:r w:rsidRPr="00E71B66">
              <w:rPr>
                <w:rFonts w:ascii="Times New Roman" w:hAnsi="Times New Roman" w:cs="Times New Roman"/>
                <w:iCs/>
              </w:rPr>
              <w:t xml:space="preserve"> руководитель</w:t>
            </w:r>
            <w:r w:rsidRPr="00D66C77">
              <w:rPr>
                <w:iCs/>
              </w:rPr>
              <w:t xml:space="preserve"> </w:t>
            </w:r>
            <w:r w:rsidRPr="00E71B66">
              <w:rPr>
                <w:rFonts w:ascii="Times New Roman" w:hAnsi="Times New Roman" w:cs="Times New Roman"/>
                <w:iCs/>
              </w:rPr>
              <w:t>МО, учитель</w:t>
            </w:r>
            <w:r>
              <w:rPr>
                <w:rFonts w:ascii="Times New Roman" w:hAnsi="Times New Roman" w:cs="Times New Roman"/>
                <w:iCs/>
              </w:rPr>
              <w:t>, экспертная комиссия</w:t>
            </w:r>
          </w:p>
          <w:p w:rsidR="00E71B66" w:rsidRDefault="00E71B66" w:rsidP="00E71B66">
            <w:pPr>
              <w:pStyle w:val="a7"/>
              <w:jc w:val="center"/>
            </w:pPr>
          </w:p>
          <w:p w:rsidR="000623E4" w:rsidRDefault="000623E4" w:rsidP="00D6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3E4" w:rsidRDefault="00E71B66" w:rsidP="00D66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2011-2015гг.</w:t>
            </w:r>
          </w:p>
          <w:p w:rsidR="00E71B66" w:rsidRDefault="00E71B66" w:rsidP="00E71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BB0" w:rsidRDefault="00DA5BB0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DA5BB0" w:rsidRDefault="00DA5BB0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DA5BB0" w:rsidRDefault="00DA5BB0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DA5BB0" w:rsidRDefault="00DA5BB0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E71B66" w:rsidRDefault="00E71B66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E71B66" w:rsidRDefault="00E71B66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E71B66" w:rsidRDefault="00E71B66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E71B66" w:rsidRDefault="00E71B66" w:rsidP="001B57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1B5735" w:rsidRPr="001B5735" w:rsidRDefault="001B5735" w:rsidP="00E7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5735">
              <w:rPr>
                <w:rFonts w:ascii="Times New Roman CYR" w:hAnsi="Times New Roman CYR" w:cs="Times New Roman CYR"/>
                <w:bCs/>
              </w:rPr>
              <w:t xml:space="preserve">Объективная оценка </w:t>
            </w:r>
            <w:r w:rsidR="00CB1F58">
              <w:rPr>
                <w:rFonts w:ascii="Times New Roman CYR" w:hAnsi="Times New Roman CYR" w:cs="Times New Roman CYR"/>
                <w:bCs/>
              </w:rPr>
              <w:t xml:space="preserve">профессиональной компетентности и результативности </w:t>
            </w:r>
            <w:r w:rsidRPr="001B5735">
              <w:rPr>
                <w:rFonts w:ascii="Times New Roman CYR" w:hAnsi="Times New Roman CYR" w:cs="Times New Roman CYR"/>
                <w:bCs/>
              </w:rPr>
              <w:t>педагогического труда.</w:t>
            </w:r>
          </w:p>
          <w:p w:rsidR="000623E4" w:rsidRDefault="000623E4" w:rsidP="00D66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084597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09E" w:rsidRDefault="0088109E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954" w:rsidRDefault="00CA0954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36B" w:rsidRDefault="00C4036B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9A" w:rsidRDefault="007C4E9A" w:rsidP="007C4E9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5387"/>
      </w:tblGrid>
      <w:tr w:rsidR="007C4E9A" w:rsidTr="007C4E9A">
        <w:tc>
          <w:tcPr>
            <w:tcW w:w="2136" w:type="dxa"/>
          </w:tcPr>
          <w:p w:rsidR="007C4E9A" w:rsidRDefault="007C4E9A" w:rsidP="007C4E9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9062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C4E9A" w:rsidRDefault="007C4E9A" w:rsidP="007C4E9A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4FC" w:rsidRDefault="00EE64FC" w:rsidP="007C4E9A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E9A" w:rsidRDefault="007C4E9A" w:rsidP="007C4E9A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Концептуальная модель проекта</w:t>
            </w:r>
          </w:p>
          <w:p w:rsidR="007C4E9A" w:rsidRDefault="007C4E9A" w:rsidP="007C4E9A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27A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учительского корпуса</w:t>
            </w:r>
            <w:r w:rsidRPr="00FB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C4E9A" w:rsidRDefault="007C4E9A" w:rsidP="000D78C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6096"/>
      </w:tblGrid>
      <w:tr w:rsidR="000D78C5" w:rsidTr="00D66C77">
        <w:tc>
          <w:tcPr>
            <w:tcW w:w="6096" w:type="dxa"/>
          </w:tcPr>
          <w:p w:rsidR="000D78C5" w:rsidRPr="00351215" w:rsidRDefault="000D78C5" w:rsidP="00D66C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2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Субъекты  управления профессиональным ростом учителя</w:t>
            </w:r>
          </w:p>
          <w:p w:rsidR="000D78C5" w:rsidRDefault="0025635E" w:rsidP="00D66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left:0;text-align:left;margin-left:395.25pt;margin-top:3.8pt;width:3.75pt;height:506.25pt;z-index:2517248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300.75pt;margin-top:3.05pt;width:94.5pt;height:0;z-index:2517217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-131.25pt;margin-top:3.8pt;width:4.5pt;height:501pt;z-index:2517196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-131.25pt;margin-top:3.05pt;width:124.5pt;height:.75pt;flip:x;z-index:251718656" o:connectortype="straight"/>
              </w:pict>
            </w:r>
            <w:r w:rsidR="000D78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D78C5" w:rsidRDefault="000D78C5" w:rsidP="00D66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и его заместители </w:t>
            </w:r>
          </w:p>
          <w:p w:rsidR="000D78C5" w:rsidRDefault="000D78C5" w:rsidP="00D66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</w:tbl>
    <w:p w:rsidR="000D78C5" w:rsidRDefault="0025635E" w:rsidP="000D78C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239.7pt;margin-top:.15pt;width:0;height:20.2pt;z-index:251705344;mso-position-horizontal-relative:text;mso-position-vertical-relative:text" o:connectortype="straight">
            <v:stroke endarrow="block"/>
          </v:shape>
        </w:pict>
      </w:r>
    </w:p>
    <w:p w:rsidR="000D78C5" w:rsidRDefault="0025635E" w:rsidP="000D78C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87.45pt;margin-top:6.55pt;width:303.75pt;height:83.4pt;z-index:251697152">
            <v:textbox style="mso-next-textbox:#_x0000_s1062">
              <w:txbxContent>
                <w:p w:rsidR="00411659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962A0">
                    <w:rPr>
                      <w:rFonts w:ascii="Times New Roman" w:hAnsi="Times New Roman" w:cs="Times New Roman"/>
                      <w:b/>
                      <w:u w:val="single"/>
                    </w:rPr>
                    <w:t>Главные управленческие действия</w:t>
                  </w:r>
                </w:p>
                <w:p w:rsidR="00411659" w:rsidRPr="007962A0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7962A0">
                    <w:rPr>
                      <w:rFonts w:ascii="Times New Roman" w:hAnsi="Times New Roman" w:cs="Times New Roman"/>
                    </w:rPr>
                    <w:t>Планирование</w:t>
                  </w:r>
                </w:p>
                <w:p w:rsidR="00411659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  <w:p w:rsidR="00411659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Руководство</w:t>
                  </w:r>
                </w:p>
                <w:p w:rsidR="00411659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</w:t>
                  </w:r>
                </w:p>
                <w:p w:rsidR="00411659" w:rsidRPr="007962A0" w:rsidRDefault="00411659" w:rsidP="000D78C5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</w:t>
                  </w:r>
                </w:p>
              </w:txbxContent>
            </v:textbox>
          </v:rect>
        </w:pict>
      </w:r>
    </w:p>
    <w:p w:rsidR="000D78C5" w:rsidRDefault="000D78C5" w:rsidP="000D78C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25635E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239.7pt;margin-top:7.15pt;width:0;height:11.95pt;z-index:251728896" o:connectortype="straight">
            <v:stroke endarrow="block"/>
          </v:shape>
        </w:pict>
      </w:r>
      <w:r w:rsidR="000D78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8C5" w:rsidRDefault="0025635E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87.45pt;margin-top:5.3pt;width:312pt;height:65pt;z-index:251698176">
            <v:textbox style="mso-next-textbox:#_x0000_s1063">
              <w:txbxContent>
                <w:p w:rsidR="00411659" w:rsidRPr="00E852B2" w:rsidRDefault="00411659" w:rsidP="00E852B2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852B2">
                    <w:rPr>
                      <w:rFonts w:ascii="Times New Roman" w:hAnsi="Times New Roman" w:cs="Times New Roman"/>
                      <w:b/>
                      <w:u w:val="single"/>
                    </w:rPr>
                    <w:t>Система приёмов стимулирования и мотивации в профессиональном росте</w:t>
                  </w:r>
                </w:p>
                <w:p w:rsidR="00411659" w:rsidRPr="0078500F" w:rsidRDefault="00411659" w:rsidP="00E852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78500F">
                    <w:rPr>
                      <w:rFonts w:ascii="Times New Roman" w:hAnsi="Times New Roman" w:cs="Times New Roman"/>
                    </w:rPr>
                    <w:t>Система моральных стимулов поддержки учителя</w:t>
                  </w:r>
                </w:p>
                <w:p w:rsidR="00411659" w:rsidRPr="0078500F" w:rsidRDefault="00411659" w:rsidP="00E852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78500F">
                    <w:rPr>
                      <w:rFonts w:ascii="Times New Roman" w:hAnsi="Times New Roman" w:cs="Times New Roman"/>
                    </w:rPr>
                    <w:t>Система материальной поддержки учителя</w:t>
                  </w:r>
                </w:p>
                <w:p w:rsidR="00411659" w:rsidRPr="000D78C5" w:rsidRDefault="00411659" w:rsidP="000D78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D78C5" w:rsidRDefault="0025635E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239.7pt;margin-top:1.3pt;width:178.5pt;height:28.7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49.2pt;margin-top:1.3pt;width:190.5pt;height:28.7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239.7pt;margin-top:1.3pt;width:0;height:28.7pt;z-index:251707392" o:connectortype="straight">
            <v:stroke endarrow="block"/>
          </v:shape>
        </w:pict>
      </w:r>
    </w:p>
    <w:p w:rsidR="000D78C5" w:rsidRDefault="000D78C5" w:rsidP="000D78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D78C5" w:rsidRDefault="0025635E" w:rsidP="000D7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364.95pt;margin-top:2.4pt;width:109.5pt;height:26.25pt;z-index:251701248">
            <v:textbox style="mso-next-textbox:#_x0000_s1066">
              <w:txbxContent>
                <w:p w:rsidR="00411659" w:rsidRPr="0088621D" w:rsidRDefault="00411659" w:rsidP="008862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21D">
                    <w:rPr>
                      <w:rFonts w:ascii="Times New Roman" w:hAnsi="Times New Roman" w:cs="Times New Roman"/>
                      <w:b/>
                    </w:rPr>
                    <w:t>Наставничество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165.45pt;margin-top:2.4pt;width:158.25pt;height:26.25pt;z-index:251700224">
            <v:textbox style="mso-next-textbox:#_x0000_s1065">
              <w:txbxContent>
                <w:p w:rsidR="00411659" w:rsidRPr="0085430E" w:rsidRDefault="00411659" w:rsidP="0088621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85430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Методическая работа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-26.55pt;margin-top:2.4pt;width:154.5pt;height:26.25pt;z-index:251699200">
            <v:textbox style="mso-next-textbox:#_x0000_s1064">
              <w:txbxContent>
                <w:p w:rsidR="00411659" w:rsidRPr="000D78C5" w:rsidRDefault="00411659" w:rsidP="000D78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78C5">
                    <w:rPr>
                      <w:rFonts w:ascii="Times New Roman" w:hAnsi="Times New Roman" w:cs="Times New Roman"/>
                      <w:b/>
                    </w:rPr>
                    <w:t>Самообразование учителя</w:t>
                  </w:r>
                </w:p>
              </w:txbxContent>
            </v:textbox>
          </v:rect>
        </w:pict>
      </w:r>
    </w:p>
    <w:p w:rsidR="000E7BE5" w:rsidRDefault="0025635E" w:rsidP="000D78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shape id="_x0000_s1104" type="#_x0000_t32" style="position:absolute;left:0;text-align:left;margin-left:323.7pt;margin-top:2.55pt;width:41.25pt;height:0;z-index:251727872" o:connectortype="straight"/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shape id="_x0000_s1103" type="#_x0000_t32" style="position:absolute;left:0;text-align:left;margin-left:127.95pt;margin-top:2.55pt;width:37.5pt;height:0;z-index:251726848" o:connectortype="straight"/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shape id="_x0000_s1080" type="#_x0000_t32" style="position:absolute;left:0;text-align:left;margin-left:418.2pt;margin-top:14.85pt;width:0;height:33pt;z-index:251712512" o:connectortype="straight">
            <v:stroke endarrow="block"/>
          </v:shape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shape id="_x0000_s1079" type="#_x0000_t32" style="position:absolute;left:0;text-align:left;margin-left:239.7pt;margin-top:14.85pt;width:0;height:33pt;z-index:251711488" o:connectortype="straight">
            <v:stroke endarrow="block"/>
          </v:shape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shape id="_x0000_s1078" type="#_x0000_t32" style="position:absolute;left:0;text-align:left;margin-left:49.2pt;margin-top:14.85pt;width:0;height:33pt;z-index:251710464" o:connectortype="straight">
            <v:stroke endarrow="block"/>
          </v:shape>
        </w:pict>
      </w:r>
    </w:p>
    <w:p w:rsidR="000E7BE5" w:rsidRDefault="0025635E" w:rsidP="0046120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rect id="_x0000_s1069" style="position:absolute;left:0;text-align:left;margin-left:364.95pt;margin-top:22pt;width:109.5pt;height:24.75pt;z-index:251704320">
            <v:textbox>
              <w:txbxContent>
                <w:p w:rsidR="00411659" w:rsidRPr="0088621D" w:rsidRDefault="00411659" w:rsidP="008862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21D">
                    <w:rPr>
                      <w:rFonts w:ascii="Times New Roman" w:hAnsi="Times New Roman" w:cs="Times New Roman"/>
                      <w:b/>
                    </w:rPr>
                    <w:t>Результаты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rect id="_x0000_s1068" style="position:absolute;left:0;text-align:left;margin-left:165.45pt;margin-top:22pt;width:162pt;height:24.75pt;z-index:251703296">
            <v:textbox>
              <w:txbxContent>
                <w:p w:rsidR="00411659" w:rsidRPr="00CD22F5" w:rsidRDefault="00411659" w:rsidP="00CD22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22F5">
                    <w:rPr>
                      <w:rFonts w:ascii="Times New Roman" w:hAnsi="Times New Roman" w:cs="Times New Roman"/>
                      <w:b/>
                    </w:rPr>
                    <w:t>Критерии оценки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b/>
          <w:bCs/>
          <w:iCs/>
          <w:noProof/>
          <w:sz w:val="24"/>
          <w:szCs w:val="24"/>
          <w:lang w:eastAsia="ru-RU"/>
        </w:rPr>
        <w:pict>
          <v:rect id="_x0000_s1067" style="position:absolute;left:0;text-align:left;margin-left:-26.55pt;margin-top:22pt;width:159pt;height:24.75pt;z-index:251702272">
            <v:textbox>
              <w:txbxContent>
                <w:p w:rsidR="00411659" w:rsidRPr="00CD22F5" w:rsidRDefault="00411659" w:rsidP="00CD22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Результаты</w:t>
                  </w:r>
                </w:p>
              </w:txbxContent>
            </v:textbox>
          </v:rect>
        </w:pict>
      </w: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25635E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left:0;text-align:left;margin-left:239.7pt;margin-top:7.05pt;width:178.5pt;height:37.5pt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32" style="position:absolute;left:0;text-align:left;margin-left:239.7pt;margin-top:7.05pt;width:0;height:37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49.2pt;margin-top:7.05pt;width:190.5pt;height:37.5pt;z-index:251714560" o:connectortype="straight">
            <v:stroke endarrow="block"/>
          </v:shape>
        </w:pict>
      </w: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25635E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81" style="position:absolute;left:0;text-align:left;margin-left:103.95pt;margin-top:3.2pt;width:278.25pt;height:36.75pt;z-index:251713536">
            <v:textbox>
              <w:txbxContent>
                <w:p w:rsidR="00411659" w:rsidRPr="00CD22F5" w:rsidRDefault="00411659" w:rsidP="00CD22F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D22F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Аттестация</w:t>
                  </w:r>
                </w:p>
              </w:txbxContent>
            </v:textbox>
          </v:oval>
        </w:pict>
      </w: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25635E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5" type="#_x0000_t97" style="position:absolute;left:0;text-align:left;margin-left:155.7pt;margin-top:2.45pt;width:159.75pt;height:138.75pt;z-index:251717632">
            <v:textbox>
              <w:txbxContent>
                <w:p w:rsidR="00411659" w:rsidRPr="00CD2401" w:rsidRDefault="00411659" w:rsidP="00CD24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D2401">
                    <w:rPr>
                      <w:rFonts w:ascii="Times New Roman" w:hAnsi="Times New Roman" w:cs="Times New Roman"/>
                      <w:b/>
                      <w:i/>
                    </w:rPr>
                    <w:t>Профессиональный рост директора школы и его заместителей – необходимое условие профессионального роста учителей</w:t>
                  </w:r>
                </w:p>
              </w:txbxContent>
            </v:textbox>
          </v:shape>
        </w:pict>
      </w: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CD240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25635E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left:0;text-align:left;margin-left:-36.3pt;margin-top:11pt;width:209.25pt;height:0;z-index:251720704" o:connectortype="straight"/>
        </w:pict>
      </w:r>
    </w:p>
    <w:p w:rsidR="000D78C5" w:rsidRDefault="0025635E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left:0;text-align:left;margin-left:297.45pt;margin-top:2.45pt;width:192pt;height:0;flip:x;z-index:251725824" o:connectortype="straight"/>
        </w:pict>
      </w: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8C5" w:rsidRDefault="000D78C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1239" w:rsidRDefault="00881239" w:rsidP="00881239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</w:t>
      </w:r>
      <w:r w:rsidRPr="00881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концептуальной модели</w:t>
      </w:r>
      <w:r w:rsidRPr="00FB27A7">
        <w:rPr>
          <w:rFonts w:ascii="Times New Roman" w:hAnsi="Times New Roman" w:cs="Times New Roman"/>
          <w:b/>
          <w:bCs/>
          <w:sz w:val="24"/>
          <w:szCs w:val="24"/>
        </w:rPr>
        <w:t xml:space="preserve"> проекта «</w:t>
      </w:r>
      <w:r w:rsidRPr="00FB27A7">
        <w:rPr>
          <w:rFonts w:ascii="Times New Roman" w:hAnsi="Times New Roman" w:cs="Times New Roman"/>
          <w:b/>
          <w:sz w:val="24"/>
          <w:szCs w:val="24"/>
        </w:rPr>
        <w:tab/>
        <w:t>Совершенствование учительского корпуса</w:t>
      </w:r>
      <w:r w:rsidRPr="00FB27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1239" w:rsidRDefault="00881239" w:rsidP="00881239">
      <w:pPr>
        <w:pStyle w:val="a7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A86" w:rsidRPr="00881239" w:rsidRDefault="00301A86" w:rsidP="0088123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D6" w:rsidRDefault="001A26D6" w:rsidP="00881239">
      <w:pPr>
        <w:pStyle w:val="a7"/>
        <w:rPr>
          <w:rFonts w:ascii="Times New Roman" w:hAnsi="Times New Roman" w:cs="Times New Roman"/>
        </w:rPr>
      </w:pPr>
      <w:r w:rsidRPr="00881239">
        <w:rPr>
          <w:rFonts w:ascii="Times New Roman" w:hAnsi="Times New Roman" w:cs="Times New Roman"/>
        </w:rPr>
        <w:t>Концептуальная модель  с</w:t>
      </w:r>
      <w:r w:rsidR="004030A5">
        <w:rPr>
          <w:rFonts w:ascii="Times New Roman" w:hAnsi="Times New Roman" w:cs="Times New Roman"/>
        </w:rPr>
        <w:t>остоит из шести</w:t>
      </w:r>
      <w:r w:rsidRPr="00881239">
        <w:rPr>
          <w:rFonts w:ascii="Times New Roman" w:hAnsi="Times New Roman" w:cs="Times New Roman"/>
        </w:rPr>
        <w:t xml:space="preserve"> компонентов:</w:t>
      </w:r>
    </w:p>
    <w:p w:rsidR="00881239" w:rsidRPr="00881239" w:rsidRDefault="00881239" w:rsidP="00881239">
      <w:pPr>
        <w:pStyle w:val="a7"/>
        <w:rPr>
          <w:rFonts w:ascii="Times New Roman" w:hAnsi="Times New Roman" w:cs="Times New Roman"/>
        </w:rPr>
      </w:pPr>
    </w:p>
    <w:p w:rsidR="00881239" w:rsidRPr="00881239" w:rsidRDefault="00881239" w:rsidP="00881239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881239">
        <w:rPr>
          <w:rFonts w:ascii="Times New Roman" w:hAnsi="Times New Roman" w:cs="Times New Roman"/>
        </w:rPr>
        <w:t>субъекты  управления профессиональным ростом учителя</w:t>
      </w:r>
      <w:r>
        <w:rPr>
          <w:rFonts w:ascii="Times New Roman" w:hAnsi="Times New Roman" w:cs="Times New Roman"/>
        </w:rPr>
        <w:t>;</w:t>
      </w:r>
    </w:p>
    <w:p w:rsidR="00881239" w:rsidRDefault="00881239" w:rsidP="00881239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881239">
        <w:rPr>
          <w:rFonts w:ascii="Times New Roman" w:hAnsi="Times New Roman" w:cs="Times New Roman"/>
        </w:rPr>
        <w:t>главные управленческие действия</w:t>
      </w:r>
      <w:r>
        <w:rPr>
          <w:rFonts w:ascii="Times New Roman" w:hAnsi="Times New Roman" w:cs="Times New Roman"/>
        </w:rPr>
        <w:t>;</w:t>
      </w:r>
    </w:p>
    <w:p w:rsidR="004030A5" w:rsidRPr="004030A5" w:rsidRDefault="004030A5" w:rsidP="004030A5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030A5">
        <w:rPr>
          <w:rFonts w:ascii="Times New Roman" w:hAnsi="Times New Roman" w:cs="Times New Roman"/>
        </w:rPr>
        <w:t>истема приёмов стимулирования и мотивации в профессиональном росте</w:t>
      </w:r>
    </w:p>
    <w:p w:rsidR="00881239" w:rsidRDefault="00881239" w:rsidP="00881239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881239">
        <w:rPr>
          <w:rFonts w:ascii="Times New Roman" w:hAnsi="Times New Roman" w:cs="Times New Roman"/>
        </w:rPr>
        <w:t>методическая работа</w:t>
      </w:r>
      <w:r>
        <w:rPr>
          <w:rFonts w:ascii="Times New Roman" w:hAnsi="Times New Roman" w:cs="Times New Roman"/>
        </w:rPr>
        <w:t>;</w:t>
      </w:r>
    </w:p>
    <w:p w:rsidR="004030A5" w:rsidRPr="00881239" w:rsidRDefault="004030A5" w:rsidP="00881239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1239">
        <w:rPr>
          <w:rFonts w:ascii="Times New Roman" w:hAnsi="Times New Roman" w:cs="Times New Roman"/>
          <w:sz w:val="24"/>
          <w:szCs w:val="24"/>
        </w:rPr>
        <w:t>езультирующий компонент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239" w:rsidRPr="00881239" w:rsidRDefault="00881239" w:rsidP="00881239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881239"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>.</w:t>
      </w:r>
    </w:p>
    <w:p w:rsidR="00286A24" w:rsidRDefault="00286A24" w:rsidP="00881239">
      <w:pPr>
        <w:pStyle w:val="a7"/>
        <w:rPr>
          <w:rFonts w:ascii="Times New Roman" w:hAnsi="Times New Roman" w:cs="Times New Roman"/>
        </w:rPr>
      </w:pPr>
    </w:p>
    <w:p w:rsidR="001A26D6" w:rsidRDefault="00881239" w:rsidP="00403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Субъектами</w:t>
      </w:r>
      <w:r w:rsidRPr="00881239">
        <w:rPr>
          <w:rFonts w:ascii="Times New Roman" w:hAnsi="Times New Roman" w:cs="Times New Roman"/>
        </w:rPr>
        <w:t xml:space="preserve">  управления профессиональным ростом учителя</w:t>
      </w:r>
      <w:r w:rsidRPr="0088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88123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Pr="00881239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, директор школы и его заместители.</w:t>
      </w:r>
    </w:p>
    <w:p w:rsidR="00286A24" w:rsidRDefault="00286A24" w:rsidP="007850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500F" w:rsidRPr="007962A0" w:rsidRDefault="0078500F" w:rsidP="004030A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Продуманная, построенная целостная система включает четыре главных управленческих действия: </w:t>
      </w:r>
      <w:r>
        <w:rPr>
          <w:rFonts w:ascii="Times New Roman" w:hAnsi="Times New Roman" w:cs="Times New Roman"/>
        </w:rPr>
        <w:t>п</w:t>
      </w:r>
      <w:r w:rsidRPr="007962A0">
        <w:rPr>
          <w:rFonts w:ascii="Times New Roman" w:hAnsi="Times New Roman" w:cs="Times New Roman"/>
        </w:rPr>
        <w:t>ланирование</w:t>
      </w:r>
      <w:r>
        <w:rPr>
          <w:rFonts w:ascii="Times New Roman" w:hAnsi="Times New Roman" w:cs="Times New Roman"/>
        </w:rPr>
        <w:t>, организация, руководство, контроль, анализ. Без анализа невозможно осуществить все действия, поэтому он входит во все эти действия.</w:t>
      </w:r>
    </w:p>
    <w:p w:rsidR="00286A24" w:rsidRDefault="00286A24" w:rsidP="00E852B2">
      <w:pPr>
        <w:pStyle w:val="a7"/>
        <w:rPr>
          <w:rFonts w:ascii="Times New Roman" w:hAnsi="Times New Roman" w:cs="Times New Roman"/>
        </w:rPr>
      </w:pPr>
    </w:p>
    <w:p w:rsidR="00E852B2" w:rsidRDefault="0078500F" w:rsidP="004030A5">
      <w:pPr>
        <w:pStyle w:val="a7"/>
        <w:jc w:val="both"/>
        <w:rPr>
          <w:rFonts w:ascii="Times New Roman" w:hAnsi="Times New Roman" w:cs="Times New Roman"/>
        </w:rPr>
      </w:pPr>
      <w:r w:rsidRPr="0078500F">
        <w:rPr>
          <w:rFonts w:ascii="Times New Roman" w:hAnsi="Times New Roman" w:cs="Times New Roman"/>
        </w:rPr>
        <w:t>Система приёмов стимулирования и мотивации учителя в профессиональном росте</w:t>
      </w:r>
      <w:r w:rsidR="00E852B2">
        <w:rPr>
          <w:rFonts w:ascii="Times New Roman" w:hAnsi="Times New Roman" w:cs="Times New Roman"/>
        </w:rPr>
        <w:t xml:space="preserve"> состоит из </w:t>
      </w:r>
      <w:r w:rsidR="00E852B2" w:rsidRPr="0078500F">
        <w:rPr>
          <w:rFonts w:ascii="Times New Roman" w:hAnsi="Times New Roman" w:cs="Times New Roman"/>
        </w:rPr>
        <w:t>моральных</w:t>
      </w:r>
      <w:r w:rsidR="00E852B2">
        <w:rPr>
          <w:rFonts w:ascii="Times New Roman" w:hAnsi="Times New Roman" w:cs="Times New Roman"/>
        </w:rPr>
        <w:t xml:space="preserve">, </w:t>
      </w:r>
      <w:r w:rsidR="00E852B2" w:rsidRPr="0078500F">
        <w:rPr>
          <w:rFonts w:ascii="Times New Roman" w:hAnsi="Times New Roman" w:cs="Times New Roman"/>
        </w:rPr>
        <w:t xml:space="preserve"> </w:t>
      </w:r>
      <w:r w:rsidR="000B1ECB">
        <w:rPr>
          <w:rFonts w:ascii="Times New Roman" w:hAnsi="Times New Roman" w:cs="Times New Roman"/>
        </w:rPr>
        <w:t>материальных</w:t>
      </w:r>
      <w:r w:rsidR="00E852B2" w:rsidRPr="0078500F">
        <w:rPr>
          <w:rFonts w:ascii="Times New Roman" w:hAnsi="Times New Roman" w:cs="Times New Roman"/>
        </w:rPr>
        <w:t xml:space="preserve"> стимулов поддержки учителя</w:t>
      </w:r>
      <w:r w:rsidR="00E852B2">
        <w:rPr>
          <w:rFonts w:ascii="Times New Roman" w:hAnsi="Times New Roman" w:cs="Times New Roman"/>
        </w:rPr>
        <w:t>.</w:t>
      </w:r>
    </w:p>
    <w:p w:rsidR="00286A24" w:rsidRPr="0078500F" w:rsidRDefault="00286A24" w:rsidP="004030A5">
      <w:pPr>
        <w:pStyle w:val="a7"/>
        <w:jc w:val="both"/>
        <w:rPr>
          <w:rFonts w:ascii="Times New Roman" w:hAnsi="Times New Roman" w:cs="Times New Roman"/>
        </w:rPr>
      </w:pPr>
    </w:p>
    <w:p w:rsidR="000B1ECB" w:rsidRPr="000B1ECB" w:rsidRDefault="000B1ECB" w:rsidP="004030A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Профессиональный рост учителя осуществляется за счёт осознанного, добровольного участия учителя в  методической работе,</w:t>
      </w:r>
      <w:r w:rsidRPr="000B1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 включает различные мероприятия, организованные школой</w:t>
      </w:r>
      <w:r w:rsidR="004030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самообразование,</w:t>
      </w:r>
      <w:r w:rsidRPr="000B1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и</w:t>
      </w:r>
      <w:r w:rsidRPr="000B1ECB">
        <w:rPr>
          <w:rFonts w:ascii="Times New Roman" w:hAnsi="Times New Roman" w:cs="Times New Roman"/>
        </w:rPr>
        <w:t>ндивидуальное наставничество</w:t>
      </w:r>
    </w:p>
    <w:p w:rsidR="0078500F" w:rsidRPr="00881239" w:rsidRDefault="0078500F" w:rsidP="008812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26D6" w:rsidRPr="00881239" w:rsidRDefault="001A26D6" w:rsidP="004030A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239">
        <w:rPr>
          <w:rFonts w:ascii="Times New Roman" w:hAnsi="Times New Roman" w:cs="Times New Roman"/>
          <w:sz w:val="24"/>
          <w:szCs w:val="24"/>
        </w:rPr>
        <w:t>Результирующий компонент вклю</w:t>
      </w:r>
      <w:r w:rsidR="004030A5">
        <w:rPr>
          <w:rFonts w:ascii="Times New Roman" w:hAnsi="Times New Roman" w:cs="Times New Roman"/>
          <w:sz w:val="24"/>
          <w:szCs w:val="24"/>
        </w:rPr>
        <w:t xml:space="preserve">чает критерий результативности методической работы. </w:t>
      </w:r>
      <w:r w:rsidRPr="00881239">
        <w:rPr>
          <w:rFonts w:ascii="Times New Roman" w:hAnsi="Times New Roman" w:cs="Times New Roman"/>
          <w:sz w:val="24"/>
          <w:szCs w:val="24"/>
        </w:rPr>
        <w:t xml:space="preserve">Использование этого критерия позволяет </w:t>
      </w:r>
      <w:r w:rsidR="004030A5">
        <w:rPr>
          <w:rFonts w:ascii="Times New Roman" w:hAnsi="Times New Roman" w:cs="Times New Roman"/>
          <w:sz w:val="24"/>
          <w:szCs w:val="24"/>
        </w:rPr>
        <w:t>дать качественную, описательную оценку профессионально-личностному росту</w:t>
      </w:r>
      <w:r w:rsidRPr="00881239">
        <w:rPr>
          <w:rFonts w:ascii="Times New Roman" w:hAnsi="Times New Roman" w:cs="Times New Roman"/>
          <w:sz w:val="24"/>
          <w:szCs w:val="24"/>
        </w:rPr>
        <w:t>.</w:t>
      </w:r>
    </w:p>
    <w:p w:rsidR="005A67F4" w:rsidRDefault="005A67F4" w:rsidP="005A67F4">
      <w:pPr>
        <w:jc w:val="both"/>
        <w:rPr>
          <w:rFonts w:ascii="Times New Roman" w:hAnsi="Times New Roman" w:cs="Times New Roman"/>
        </w:rPr>
      </w:pPr>
    </w:p>
    <w:p w:rsidR="007C4E9A" w:rsidRDefault="00134040" w:rsidP="005A6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Аттестация</w:t>
      </w:r>
      <w:r w:rsidR="005A67F4">
        <w:rPr>
          <w:rFonts w:ascii="Times New Roman" w:hAnsi="Times New Roman" w:cs="Times New Roman"/>
        </w:rPr>
        <w:t xml:space="preserve"> – это механизм оценки качества и эффективности  труда, механизм поддержки, развития, пространство демонстрации успешности педагогических и управленческих кадров</w:t>
      </w:r>
    </w:p>
    <w:p w:rsidR="007C4E9A" w:rsidRPr="007C4E9A" w:rsidRDefault="007C4E9A" w:rsidP="007C4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Необходимым</w:t>
      </w:r>
      <w:r w:rsidRPr="007C4E9A">
        <w:rPr>
          <w:rFonts w:ascii="Times New Roman" w:hAnsi="Times New Roman" w:cs="Times New Roman"/>
        </w:rPr>
        <w:t xml:space="preserve"> условие</w:t>
      </w:r>
      <w:r>
        <w:rPr>
          <w:rFonts w:ascii="Times New Roman" w:hAnsi="Times New Roman" w:cs="Times New Roman"/>
        </w:rPr>
        <w:t>м</w:t>
      </w:r>
      <w:r w:rsidRPr="007C4E9A">
        <w:rPr>
          <w:rFonts w:ascii="Times New Roman" w:hAnsi="Times New Roman" w:cs="Times New Roman"/>
        </w:rPr>
        <w:t xml:space="preserve"> профессионального роста учителей</w:t>
      </w:r>
      <w:r>
        <w:rPr>
          <w:rFonts w:ascii="Times New Roman" w:hAnsi="Times New Roman" w:cs="Times New Roman"/>
        </w:rPr>
        <w:t xml:space="preserve"> является п</w:t>
      </w:r>
      <w:r w:rsidRPr="007C4E9A">
        <w:rPr>
          <w:rFonts w:ascii="Times New Roman" w:hAnsi="Times New Roman" w:cs="Times New Roman"/>
        </w:rPr>
        <w:t xml:space="preserve">рофессиональный рост директора школы и его заместителей </w:t>
      </w:r>
    </w:p>
    <w:p w:rsidR="00301A86" w:rsidRDefault="00301A86" w:rsidP="007C4E9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9A" w:rsidRPr="00CD2401" w:rsidRDefault="007C4E9A" w:rsidP="007C4E9A">
      <w:pPr>
        <w:jc w:val="center"/>
        <w:rPr>
          <w:rFonts w:ascii="Times New Roman" w:hAnsi="Times New Roman" w:cs="Times New Roman"/>
          <w:b/>
          <w:i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A86" w:rsidRDefault="00301A86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44A5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E9122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229"/>
      </w:tblGrid>
      <w:tr w:rsidR="007C4E9A" w:rsidTr="00E91225">
        <w:trPr>
          <w:trHeight w:val="1080"/>
        </w:trPr>
        <w:tc>
          <w:tcPr>
            <w:tcW w:w="1951" w:type="dxa"/>
          </w:tcPr>
          <w:p w:rsidR="007C4E9A" w:rsidRDefault="007C4E9A" w:rsidP="00E912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0600" cy="590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91225" w:rsidRDefault="00E91225" w:rsidP="00E9122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9A" w:rsidRDefault="00E91225" w:rsidP="00E9122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5E">
              <w:rPr>
                <w:rFonts w:ascii="Times New Roman" w:hAnsi="Times New Roman" w:cs="Times New Roman"/>
                <w:b/>
                <w:sz w:val="24"/>
                <w:szCs w:val="24"/>
              </w:rPr>
              <w:t>Анкета «Изучение затруднений учителей в организации образовательного процесса на уроке»</w:t>
            </w:r>
          </w:p>
        </w:tc>
      </w:tr>
    </w:tbl>
    <w:p w:rsidR="00E9398A" w:rsidRDefault="00E91225" w:rsidP="00A44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A4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E9398A" w:rsidRPr="00A44A5E">
        <w:rPr>
          <w:rFonts w:ascii="Times New Roman" w:hAnsi="Times New Roman" w:cs="Times New Roman"/>
          <w:i/>
          <w:sz w:val="24"/>
          <w:szCs w:val="24"/>
        </w:rPr>
        <w:t>амооценку учителя необходимо отметить крестиком в соответствующей колонке</w:t>
      </w:r>
    </w:p>
    <w:p w:rsidR="00E975DF" w:rsidRPr="00A44A5E" w:rsidRDefault="00E975DF" w:rsidP="00A44A5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1417"/>
        <w:gridCol w:w="1843"/>
        <w:gridCol w:w="1241"/>
      </w:tblGrid>
      <w:tr w:rsidR="008C080F" w:rsidTr="00E9398A">
        <w:tc>
          <w:tcPr>
            <w:tcW w:w="5070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/>
                <w:bCs/>
                <w:iCs/>
              </w:rPr>
              <w:t>Компетенции, которыми должен владеть учитель</w:t>
            </w:r>
            <w:r w:rsidR="00E9398A" w:rsidRPr="00E975DF">
              <w:rPr>
                <w:rFonts w:ascii="Times New Roman CYR" w:hAnsi="Times New Roman CYR" w:cs="Times New Roman CYR"/>
                <w:b/>
                <w:bCs/>
                <w:i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/>
                <w:bCs/>
                <w:iCs/>
              </w:rPr>
              <w:t>Не владею</w:t>
            </w:r>
          </w:p>
        </w:tc>
        <w:tc>
          <w:tcPr>
            <w:tcW w:w="1843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/>
                <w:bCs/>
                <w:iCs/>
              </w:rPr>
              <w:t>Владею, но испытываю затруднения</w:t>
            </w:r>
          </w:p>
        </w:tc>
        <w:tc>
          <w:tcPr>
            <w:tcW w:w="1241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/>
                <w:bCs/>
                <w:iCs/>
              </w:rPr>
              <w:t>Владею свободно</w:t>
            </w:r>
          </w:p>
        </w:tc>
      </w:tr>
      <w:tr w:rsidR="008C080F" w:rsidTr="00E9398A">
        <w:tc>
          <w:tcPr>
            <w:tcW w:w="5070" w:type="dxa"/>
          </w:tcPr>
          <w:p w:rsidR="008C080F" w:rsidRPr="00E975DF" w:rsidRDefault="00E9398A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1.Умение самостоятельно разрабатывать проекты своих уроков</w:t>
            </w:r>
          </w:p>
        </w:tc>
        <w:tc>
          <w:tcPr>
            <w:tcW w:w="1417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8C080F" w:rsidTr="00E9398A">
        <w:tc>
          <w:tcPr>
            <w:tcW w:w="5070" w:type="dxa"/>
          </w:tcPr>
          <w:p w:rsidR="008C080F" w:rsidRPr="00E975DF" w:rsidRDefault="00E9398A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2.</w:t>
            </w:r>
            <w:r w:rsidR="006D5724" w:rsidRPr="00E975DF">
              <w:rPr>
                <w:rFonts w:ascii="Times New Roman CYR" w:hAnsi="Times New Roman CYR" w:cs="Times New Roman CYR"/>
                <w:bCs/>
                <w:iCs/>
              </w:rPr>
              <w:t>Знание системы принципов дидактики. Умение опираться на них при проектировании, организации и осуществлении образовательной деятельности на уроке.</w:t>
            </w:r>
          </w:p>
        </w:tc>
        <w:tc>
          <w:tcPr>
            <w:tcW w:w="1417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8C080F" w:rsidRPr="00E975DF" w:rsidRDefault="008C080F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6D5724" w:rsidTr="00E9398A">
        <w:tc>
          <w:tcPr>
            <w:tcW w:w="5070" w:type="dxa"/>
          </w:tcPr>
          <w:p w:rsidR="006D5724" w:rsidRPr="00E975DF" w:rsidRDefault="006D5724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3. Умение точно и одновременно творчески выполнять программно-методические требования к уроку.</w:t>
            </w:r>
          </w:p>
        </w:tc>
        <w:tc>
          <w:tcPr>
            <w:tcW w:w="1417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6D5724" w:rsidTr="00E9398A">
        <w:tc>
          <w:tcPr>
            <w:tcW w:w="5070" w:type="dxa"/>
          </w:tcPr>
          <w:p w:rsidR="006D5724" w:rsidRPr="00E975DF" w:rsidRDefault="006D5724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4.Знание типологии уроков и только обоснованный выбор типа урока, наилучшим образом соответствующий особенностям того или иного класса, темы, раздела.</w:t>
            </w:r>
          </w:p>
        </w:tc>
        <w:tc>
          <w:tcPr>
            <w:tcW w:w="1417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6D5724" w:rsidTr="00E9398A">
        <w:tc>
          <w:tcPr>
            <w:tcW w:w="5070" w:type="dxa"/>
          </w:tcPr>
          <w:p w:rsidR="006D5724" w:rsidRPr="00E975DF" w:rsidRDefault="006D5724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5.Умение изучать и учитывать </w:t>
            </w:r>
            <w:proofErr w:type="spellStart"/>
            <w:r w:rsidRPr="00E975DF">
              <w:rPr>
                <w:rFonts w:ascii="Times New Roman CYR" w:hAnsi="Times New Roman CYR" w:cs="Times New Roman CYR"/>
                <w:bCs/>
                <w:iCs/>
              </w:rPr>
              <w:t>обученность</w:t>
            </w:r>
            <w:proofErr w:type="spellEnd"/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, </w:t>
            </w:r>
            <w:proofErr w:type="spellStart"/>
            <w:r w:rsidRPr="00E975DF">
              <w:rPr>
                <w:rFonts w:ascii="Times New Roman CYR" w:hAnsi="Times New Roman CYR" w:cs="Times New Roman CYR"/>
                <w:bCs/>
                <w:iCs/>
              </w:rPr>
              <w:t>обучаемость</w:t>
            </w:r>
            <w:proofErr w:type="spellEnd"/>
            <w:r w:rsidRPr="00E975DF">
              <w:rPr>
                <w:rFonts w:ascii="Times New Roman CYR" w:hAnsi="Times New Roman CYR" w:cs="Times New Roman CYR"/>
                <w:bCs/>
                <w:iCs/>
              </w:rPr>
              <w:t>, учебные</w:t>
            </w:r>
            <w:r w:rsidR="00D47DA3" w:rsidRPr="00E975DF">
              <w:rPr>
                <w:rFonts w:ascii="Times New Roman CYR" w:hAnsi="Times New Roman CYR" w:cs="Times New Roman CYR"/>
                <w:bCs/>
                <w:iCs/>
              </w:rPr>
              <w:t xml:space="preserve"> и воспитательные возможности учащихся; учитывать особенности, интересы, склонности, запросы учащихся.</w:t>
            </w:r>
          </w:p>
        </w:tc>
        <w:tc>
          <w:tcPr>
            <w:tcW w:w="1417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6D5724" w:rsidRPr="00E975DF" w:rsidRDefault="006D5724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D47DA3" w:rsidTr="00E9398A">
        <w:tc>
          <w:tcPr>
            <w:tcW w:w="5070" w:type="dxa"/>
          </w:tcPr>
          <w:p w:rsidR="00D47DA3" w:rsidRPr="00E975DF" w:rsidRDefault="00D47DA3" w:rsidP="00E939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6.</w:t>
            </w:r>
            <w:r w:rsidR="00BF2A03" w:rsidRPr="00E975DF">
              <w:rPr>
                <w:rFonts w:ascii="Times New Roman CYR" w:hAnsi="Times New Roman CYR" w:cs="Times New Roman CYR"/>
                <w:bCs/>
                <w:iCs/>
              </w:rPr>
              <w:t>Умение формулировать тему урока, «имя» урока (поговорки, афоризмы, крылатые фразы и т. д.), эмоционально выражающих суть главной идеи урока.</w:t>
            </w:r>
          </w:p>
        </w:tc>
        <w:tc>
          <w:tcPr>
            <w:tcW w:w="1417" w:type="dxa"/>
          </w:tcPr>
          <w:p w:rsidR="00D47DA3" w:rsidRPr="00E975DF" w:rsidRDefault="00D47DA3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D47DA3" w:rsidRPr="00E975DF" w:rsidRDefault="00D47DA3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D47DA3" w:rsidRPr="00E975DF" w:rsidRDefault="00D47DA3" w:rsidP="008C08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BF2A03" w:rsidTr="00BF2A03">
        <w:tc>
          <w:tcPr>
            <w:tcW w:w="5070" w:type="dxa"/>
          </w:tcPr>
          <w:p w:rsidR="00BF2A03" w:rsidRPr="00E975DF" w:rsidRDefault="00BF2A03" w:rsidP="00BF2A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7. Умение планировать свою деятельность по обеспечению учебной и воспитательной функции урока.</w:t>
            </w:r>
          </w:p>
        </w:tc>
        <w:tc>
          <w:tcPr>
            <w:tcW w:w="1417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BF2A03" w:rsidTr="00BF2A03">
        <w:tc>
          <w:tcPr>
            <w:tcW w:w="5070" w:type="dxa"/>
          </w:tcPr>
          <w:p w:rsidR="00BF2A03" w:rsidRPr="00E975DF" w:rsidRDefault="00041360" w:rsidP="00BF2A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8. </w:t>
            </w:r>
            <w:r w:rsidR="00B51814" w:rsidRPr="00E975DF">
              <w:rPr>
                <w:rFonts w:ascii="Times New Roman CYR" w:hAnsi="Times New Roman CYR" w:cs="Times New Roman CYR"/>
                <w:bCs/>
                <w:iCs/>
              </w:rPr>
              <w:t xml:space="preserve">Умение планировать задачи урока по трём группам: </w:t>
            </w:r>
          </w:p>
          <w:p w:rsidR="00B51814" w:rsidRPr="00E975DF" w:rsidRDefault="00B51814" w:rsidP="00B5181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педагогические цели (обучение, воспитание, развитие и социализация личности);</w:t>
            </w:r>
          </w:p>
          <w:p w:rsidR="00B51814" w:rsidRPr="00E975DF" w:rsidRDefault="00B51814" w:rsidP="00B5181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цели развития образовательного процесса (диагностические, познавательные, исследовательские);</w:t>
            </w:r>
          </w:p>
          <w:p w:rsidR="00B51814" w:rsidRPr="00E975DF" w:rsidRDefault="00B51814" w:rsidP="00B5181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цели саморазвития учителя (профессиональные, личностные).</w:t>
            </w:r>
          </w:p>
        </w:tc>
        <w:tc>
          <w:tcPr>
            <w:tcW w:w="1417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BF2A03" w:rsidRPr="00E975DF" w:rsidRDefault="00BF2A03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B51814" w:rsidTr="00BF2A03">
        <w:tc>
          <w:tcPr>
            <w:tcW w:w="5070" w:type="dxa"/>
          </w:tcPr>
          <w:p w:rsidR="00C348E1" w:rsidRPr="00E975DF" w:rsidRDefault="00B51814" w:rsidP="00C145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9.</w:t>
            </w:r>
            <w:r w:rsidR="00C348E1" w:rsidRPr="00E975DF">
              <w:rPr>
                <w:rFonts w:ascii="Times New Roman CYR" w:hAnsi="Times New Roman CYR" w:cs="Times New Roman CYR"/>
                <w:bCs/>
                <w:iCs/>
              </w:rPr>
              <w:t xml:space="preserve"> Умение выделять в содержании учебного материала объект прочного усвоения и отрабатывать на уроке именно этот материал.</w:t>
            </w:r>
          </w:p>
        </w:tc>
        <w:tc>
          <w:tcPr>
            <w:tcW w:w="1417" w:type="dxa"/>
          </w:tcPr>
          <w:p w:rsidR="00B51814" w:rsidRPr="00E975DF" w:rsidRDefault="00B5181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B51814" w:rsidRPr="00E975DF" w:rsidRDefault="00B5181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B51814" w:rsidRPr="00E975DF" w:rsidRDefault="00B5181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0E7BE5" w:rsidTr="00BF2A03">
        <w:tc>
          <w:tcPr>
            <w:tcW w:w="5070" w:type="dxa"/>
          </w:tcPr>
          <w:p w:rsidR="000E7BE5" w:rsidRPr="00E975DF" w:rsidRDefault="000E7BE5" w:rsidP="00BF2A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10.</w:t>
            </w:r>
            <w:r w:rsidR="00C145C4" w:rsidRPr="00E975DF">
              <w:rPr>
                <w:rFonts w:ascii="Times New Roman CYR" w:hAnsi="Times New Roman CYR" w:cs="Times New Roman CYR"/>
                <w:bCs/>
                <w:iCs/>
              </w:rPr>
              <w:t xml:space="preserve"> Умение формулировать ценностные основания выбора содержания и трактовки учебного материала на уроке.</w:t>
            </w:r>
          </w:p>
        </w:tc>
        <w:tc>
          <w:tcPr>
            <w:tcW w:w="1417" w:type="dxa"/>
          </w:tcPr>
          <w:p w:rsidR="000E7BE5" w:rsidRPr="00E975DF" w:rsidRDefault="000E7BE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0E7BE5" w:rsidRPr="00E975DF" w:rsidRDefault="000E7BE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0E7BE5" w:rsidRPr="00E975DF" w:rsidRDefault="000E7BE5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BF2A03">
        <w:tc>
          <w:tcPr>
            <w:tcW w:w="5070" w:type="dxa"/>
          </w:tcPr>
          <w:p w:rsidR="00C145C4" w:rsidRPr="00E975DF" w:rsidRDefault="00C145C4" w:rsidP="00BF2A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11. Умение учителя продуманно и обоснованно осуществлять </w:t>
            </w:r>
            <w:proofErr w:type="spellStart"/>
            <w:r w:rsidRPr="00E975DF">
              <w:rPr>
                <w:rFonts w:ascii="Times New Roman CYR" w:hAnsi="Times New Roman CYR" w:cs="Times New Roman CYR"/>
                <w:bCs/>
                <w:iCs/>
              </w:rPr>
              <w:t>межпредметную</w:t>
            </w:r>
            <w:proofErr w:type="spellEnd"/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 координацию учебного материала с целью развития эрудиции школьников.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12. Умение помочь ученикам раскрыть </w:t>
            </w:r>
            <w:r w:rsidRPr="00E975DF">
              <w:rPr>
                <w:rFonts w:ascii="Times New Roman CYR" w:hAnsi="Times New Roman CYR" w:cs="Times New Roman CYR"/>
                <w:bCs/>
                <w:iCs/>
              </w:rPr>
              <w:lastRenderedPageBreak/>
              <w:t>личностный смысл изучаемого на уроке материала.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lastRenderedPageBreak/>
              <w:t>13. Умение обеспечивать практическую направленность учебного процесса.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14. Умение включать в содержание урока упражнения творческого характера по использованию полученных знаний </w:t>
            </w:r>
            <w:proofErr w:type="gramStart"/>
            <w:r w:rsidRPr="00E975DF">
              <w:rPr>
                <w:rFonts w:ascii="Times New Roman CYR" w:hAnsi="Times New Roman CYR" w:cs="Times New Roman CYR"/>
                <w:bCs/>
                <w:iCs/>
              </w:rPr>
              <w:t>в</w:t>
            </w:r>
            <w:proofErr w:type="gramEnd"/>
            <w:r w:rsidRPr="00E975DF">
              <w:rPr>
                <w:rFonts w:ascii="Times New Roman CYR" w:hAnsi="Times New Roman CYR" w:cs="Times New Roman CYR"/>
                <w:bCs/>
                <w:iCs/>
              </w:rPr>
              <w:t>:</w:t>
            </w:r>
          </w:p>
          <w:p w:rsidR="00C145C4" w:rsidRPr="00E975DF" w:rsidRDefault="00D94DC2" w:rsidP="00C145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аналогичной ситуации;</w:t>
            </w:r>
          </w:p>
          <w:p w:rsidR="00D94DC2" w:rsidRPr="00E975DF" w:rsidRDefault="00D94DC2" w:rsidP="00C145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частично новой (изменённой) ситуации;</w:t>
            </w:r>
          </w:p>
          <w:p w:rsidR="00D94DC2" w:rsidRPr="00E975DF" w:rsidRDefault="00D94DC2" w:rsidP="00C145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незнакомой ситуации.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D94DC2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15.</w:t>
            </w:r>
            <w:r w:rsidR="00B42662" w:rsidRPr="00E975DF">
              <w:rPr>
                <w:rFonts w:ascii="Times New Roman CYR" w:hAnsi="Times New Roman CYR" w:cs="Times New Roman CYR"/>
                <w:bCs/>
                <w:iCs/>
              </w:rPr>
              <w:t>Знание системной классификации методов обучения и обоснованный выбор оптимального с</w:t>
            </w:r>
            <w:r w:rsidR="00222B65" w:rsidRPr="00E975DF">
              <w:rPr>
                <w:rFonts w:ascii="Times New Roman CYR" w:hAnsi="Times New Roman CYR" w:cs="Times New Roman CYR"/>
                <w:bCs/>
                <w:iCs/>
              </w:rPr>
              <w:t>оче</w:t>
            </w:r>
            <w:r w:rsidR="00B42662" w:rsidRPr="00E975DF">
              <w:rPr>
                <w:rFonts w:ascii="Times New Roman CYR" w:hAnsi="Times New Roman CYR" w:cs="Times New Roman CYR"/>
                <w:bCs/>
                <w:iCs/>
              </w:rPr>
              <w:t xml:space="preserve">тания </w:t>
            </w:r>
            <w:r w:rsidR="00222B65" w:rsidRPr="00E975DF">
              <w:rPr>
                <w:rFonts w:ascii="Times New Roman CYR" w:hAnsi="Times New Roman CYR" w:cs="Times New Roman CYR"/>
                <w:bCs/>
                <w:iCs/>
              </w:rPr>
              <w:t>и соотношения методов обучения, исходя из знаний сильных и слабых сторон каждого метода, учебных возможностей учащихся конкретного класса.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222B65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16. Умение сочетать общеклассные формы работы с </w:t>
            </w:r>
            <w:proofErr w:type="gramStart"/>
            <w:r w:rsidRPr="00E975DF">
              <w:rPr>
                <w:rFonts w:ascii="Times New Roman CYR" w:hAnsi="Times New Roman CYR" w:cs="Times New Roman CYR"/>
                <w:bCs/>
                <w:iCs/>
              </w:rPr>
              <w:t>групповыми</w:t>
            </w:r>
            <w:proofErr w:type="gramEnd"/>
            <w:r w:rsidRPr="00E975DF">
              <w:rPr>
                <w:rFonts w:ascii="Times New Roman CYR" w:hAnsi="Times New Roman CYR" w:cs="Times New Roman CYR"/>
                <w:bCs/>
                <w:iCs/>
              </w:rPr>
              <w:t>, индивидуальными; обосновать выбранную форму обучения или сочетание форм.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222B65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 xml:space="preserve">17.Умение осуществлять дифференцированный подход к учащимся </w:t>
            </w:r>
            <w:r w:rsidR="00057D5F" w:rsidRPr="00E975DF">
              <w:rPr>
                <w:rFonts w:ascii="Times New Roman CYR" w:hAnsi="Times New Roman CYR" w:cs="Times New Roman CYR"/>
                <w:bCs/>
                <w:iCs/>
              </w:rPr>
              <w:t>на основе их психологических особенностей:</w:t>
            </w:r>
          </w:p>
          <w:p w:rsidR="00057D5F" w:rsidRPr="00E975DF" w:rsidRDefault="00062E84" w:rsidP="00057D5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975DF">
              <w:rPr>
                <w:rFonts w:ascii="Times New Roman" w:hAnsi="Times New Roman" w:cs="Times New Roman"/>
              </w:rPr>
              <w:t>нейродинамические особенност</w:t>
            </w:r>
            <w:r w:rsidR="00057D5F" w:rsidRPr="00E975DF">
              <w:rPr>
                <w:rFonts w:ascii="Times New Roman" w:hAnsi="Times New Roman" w:cs="Times New Roman"/>
              </w:rPr>
              <w:t>и нервной системы</w:t>
            </w:r>
            <w:r w:rsidRPr="00E975DF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062E84" w:rsidRPr="00E975DF" w:rsidRDefault="00062E84" w:rsidP="00057D5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975DF">
              <w:rPr>
                <w:rFonts w:ascii="Times New Roman" w:hAnsi="Times New Roman" w:cs="Times New Roman"/>
                <w:bCs/>
                <w:iCs/>
              </w:rPr>
              <w:t xml:space="preserve">доминирующий канал восприятия </w:t>
            </w:r>
            <w:r w:rsidR="00AA3D8B" w:rsidRPr="00E975DF">
              <w:rPr>
                <w:rFonts w:ascii="Times New Roman" w:hAnsi="Times New Roman" w:cs="Times New Roman"/>
                <w:bCs/>
                <w:iCs/>
              </w:rPr>
              <w:t>учебного материала (</w:t>
            </w:r>
            <w:proofErr w:type="spellStart"/>
            <w:r w:rsidR="00AA3D8B" w:rsidRPr="00E975DF">
              <w:rPr>
                <w:rFonts w:ascii="Times New Roman" w:hAnsi="Times New Roman" w:cs="Times New Roman"/>
                <w:bCs/>
                <w:iCs/>
              </w:rPr>
              <w:t>визуалы</w:t>
            </w:r>
            <w:proofErr w:type="spellEnd"/>
            <w:r w:rsidR="00AA3D8B" w:rsidRPr="00E975DF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AA3D8B" w:rsidRPr="00E975DF">
              <w:rPr>
                <w:rFonts w:ascii="Times New Roman" w:hAnsi="Times New Roman" w:cs="Times New Roman"/>
                <w:bCs/>
                <w:iCs/>
              </w:rPr>
              <w:t>аудиалы</w:t>
            </w:r>
            <w:proofErr w:type="spellEnd"/>
            <w:r w:rsidR="00AA3D8B" w:rsidRPr="00E975DF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AA3D8B" w:rsidRPr="00E975DF">
              <w:rPr>
                <w:rFonts w:ascii="Times New Roman" w:hAnsi="Times New Roman" w:cs="Times New Roman"/>
                <w:bCs/>
                <w:iCs/>
              </w:rPr>
              <w:t>кинестетики</w:t>
            </w:r>
            <w:proofErr w:type="spellEnd"/>
            <w:r w:rsidR="00AA3D8B" w:rsidRPr="00E975DF"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:rsidR="00506D44" w:rsidRPr="00E975DF" w:rsidRDefault="00506D44" w:rsidP="00057D5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975DF">
              <w:rPr>
                <w:rFonts w:ascii="Times New Roman" w:hAnsi="Times New Roman" w:cs="Times New Roman"/>
                <w:bCs/>
                <w:iCs/>
              </w:rPr>
              <w:t>функциональная</w:t>
            </w:r>
            <w:proofErr w:type="gramEnd"/>
            <w:r w:rsidRPr="00E975D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975DF">
              <w:rPr>
                <w:rFonts w:ascii="Times New Roman" w:hAnsi="Times New Roman" w:cs="Times New Roman"/>
                <w:bCs/>
                <w:iCs/>
              </w:rPr>
              <w:t>ассиметрия</w:t>
            </w:r>
            <w:proofErr w:type="spellEnd"/>
            <w:r w:rsidRPr="00E975DF">
              <w:rPr>
                <w:rFonts w:ascii="Times New Roman" w:hAnsi="Times New Roman" w:cs="Times New Roman"/>
                <w:bCs/>
                <w:iCs/>
              </w:rPr>
              <w:t xml:space="preserve"> полушарий головного мозга;</w:t>
            </w:r>
          </w:p>
          <w:p w:rsidR="00506D44" w:rsidRPr="00E975DF" w:rsidRDefault="00506D44" w:rsidP="00057D5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975DF">
              <w:rPr>
                <w:rFonts w:ascii="Times New Roman" w:hAnsi="Times New Roman" w:cs="Times New Roman"/>
                <w:bCs/>
                <w:iCs/>
              </w:rPr>
              <w:t>темперамент (холерик, сангвиник, меланхолик, флегматик);</w:t>
            </w:r>
          </w:p>
          <w:p w:rsidR="00506D44" w:rsidRPr="00E975DF" w:rsidRDefault="00506D44" w:rsidP="00057D5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975DF">
              <w:rPr>
                <w:rFonts w:ascii="Times New Roman" w:hAnsi="Times New Roman" w:cs="Times New Roman"/>
                <w:bCs/>
                <w:iCs/>
              </w:rPr>
              <w:t>циклотимики</w:t>
            </w:r>
            <w:proofErr w:type="spellEnd"/>
            <w:r w:rsidRPr="00E975DF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E975DF">
              <w:rPr>
                <w:rFonts w:ascii="Times New Roman" w:hAnsi="Times New Roman" w:cs="Times New Roman"/>
                <w:bCs/>
                <w:iCs/>
              </w:rPr>
              <w:t>шизотимики</w:t>
            </w:r>
            <w:proofErr w:type="spellEnd"/>
            <w:r w:rsidRPr="00E975DF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2B1378" w:rsidRPr="00E975DF" w:rsidRDefault="002B1378" w:rsidP="002B1378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975DF">
              <w:rPr>
                <w:rFonts w:ascii="Times New Roman" w:hAnsi="Times New Roman" w:cs="Times New Roman"/>
                <w:bCs/>
                <w:iCs/>
              </w:rPr>
              <w:t>допубертатный</w:t>
            </w:r>
            <w:proofErr w:type="spellEnd"/>
            <w:r w:rsidRPr="00E975DF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gramStart"/>
            <w:r w:rsidRPr="00E975DF">
              <w:rPr>
                <w:rFonts w:ascii="Times New Roman" w:hAnsi="Times New Roman" w:cs="Times New Roman"/>
                <w:bCs/>
                <w:iCs/>
              </w:rPr>
              <w:t>пубертатный</w:t>
            </w:r>
            <w:proofErr w:type="gramEnd"/>
            <w:r w:rsidRPr="00E975DF">
              <w:rPr>
                <w:rFonts w:ascii="Times New Roman" w:hAnsi="Times New Roman" w:cs="Times New Roman"/>
                <w:bCs/>
                <w:iCs/>
              </w:rPr>
              <w:t xml:space="preserve"> периоды развития.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C145C4" w:rsidRPr="00E975DF" w:rsidRDefault="00222B65" w:rsidP="00BE6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18.Умение</w:t>
            </w:r>
            <w:r w:rsidR="00A44A5E" w:rsidRPr="00E975DF">
              <w:rPr>
                <w:rFonts w:ascii="Times New Roman CYR" w:hAnsi="Times New Roman CYR" w:cs="Times New Roman CYR"/>
                <w:bCs/>
                <w:iCs/>
              </w:rPr>
              <w:t xml:space="preserve"> планировать работу по формированию </w:t>
            </w:r>
            <w:proofErr w:type="spellStart"/>
            <w:r w:rsidR="00A44A5E" w:rsidRPr="00E975DF">
              <w:rPr>
                <w:rFonts w:ascii="Times New Roman CYR" w:hAnsi="Times New Roman CYR" w:cs="Times New Roman CYR"/>
                <w:bCs/>
                <w:iCs/>
              </w:rPr>
              <w:t>надпредметных</w:t>
            </w:r>
            <w:proofErr w:type="spellEnd"/>
            <w:r w:rsidR="00A44A5E" w:rsidRPr="00E975DF">
              <w:rPr>
                <w:rFonts w:ascii="Times New Roman CYR" w:hAnsi="Times New Roman CYR" w:cs="Times New Roman CYR"/>
                <w:bCs/>
                <w:iCs/>
              </w:rPr>
              <w:t xml:space="preserve"> способов учебной деятельности.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C145C4" w:rsidTr="00C145C4">
        <w:tc>
          <w:tcPr>
            <w:tcW w:w="5070" w:type="dxa"/>
          </w:tcPr>
          <w:p w:rsidR="00A44A5E" w:rsidRPr="00E975DF" w:rsidRDefault="00222B65" w:rsidP="00A44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19.Умение</w:t>
            </w:r>
            <w:r w:rsidR="00A44A5E" w:rsidRPr="00E975DF">
              <w:rPr>
                <w:rFonts w:ascii="Times New Roman CYR" w:hAnsi="Times New Roman CYR" w:cs="Times New Roman CYR"/>
                <w:bCs/>
                <w:iCs/>
              </w:rPr>
              <w:t xml:space="preserve"> мотивировать учебно – познавательную деятельность учащихся.</w:t>
            </w:r>
          </w:p>
        </w:tc>
        <w:tc>
          <w:tcPr>
            <w:tcW w:w="1417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C145C4" w:rsidRPr="00E975DF" w:rsidRDefault="00C145C4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A44A5E" w:rsidTr="00C145C4">
        <w:tc>
          <w:tcPr>
            <w:tcW w:w="5070" w:type="dxa"/>
          </w:tcPr>
          <w:p w:rsidR="00A44A5E" w:rsidRPr="00E975DF" w:rsidRDefault="00A44A5E" w:rsidP="00A44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20. Умение дифференцировать домашнее задания (по характеру, содержанию, объёму)</w:t>
            </w:r>
            <w:r w:rsidR="00E975DF" w:rsidRPr="00E975DF">
              <w:rPr>
                <w:rFonts w:ascii="Times New Roman CYR" w:hAnsi="Times New Roman CYR" w:cs="Times New Roman CYR"/>
                <w:bCs/>
                <w:iCs/>
              </w:rPr>
              <w:t xml:space="preserve"> для разных групп учащихся с целью развития творчества одних, закрепления пройденного материала другими, и т.д.</w:t>
            </w:r>
          </w:p>
        </w:tc>
        <w:tc>
          <w:tcPr>
            <w:tcW w:w="1417" w:type="dxa"/>
          </w:tcPr>
          <w:p w:rsidR="00A44A5E" w:rsidRPr="00E975DF" w:rsidRDefault="00A44A5E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A44A5E" w:rsidRPr="00E975DF" w:rsidRDefault="00A44A5E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A44A5E" w:rsidRPr="00E975DF" w:rsidRDefault="00A44A5E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E975DF" w:rsidTr="00C145C4">
        <w:tc>
          <w:tcPr>
            <w:tcW w:w="5070" w:type="dxa"/>
          </w:tcPr>
          <w:p w:rsidR="00E975DF" w:rsidRPr="00E975DF" w:rsidRDefault="00E975DF" w:rsidP="00A44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21.Обеспечение благоприятных для работы на уроке гигиенических условий.</w:t>
            </w:r>
          </w:p>
        </w:tc>
        <w:tc>
          <w:tcPr>
            <w:tcW w:w="1417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E975DF" w:rsidTr="00C145C4">
        <w:tc>
          <w:tcPr>
            <w:tcW w:w="5070" w:type="dxa"/>
          </w:tcPr>
          <w:p w:rsidR="00E975DF" w:rsidRPr="00E975DF" w:rsidRDefault="00E975DF" w:rsidP="00A44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21 Умение осуществлять регулярный анализ полученных на уроке или системе уроков результатов обучения, воспитания, развития школьников.</w:t>
            </w:r>
          </w:p>
        </w:tc>
        <w:tc>
          <w:tcPr>
            <w:tcW w:w="1417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  <w:tr w:rsidR="00E975DF" w:rsidTr="00C145C4">
        <w:tc>
          <w:tcPr>
            <w:tcW w:w="5070" w:type="dxa"/>
          </w:tcPr>
          <w:p w:rsidR="00E975DF" w:rsidRPr="00E975DF" w:rsidRDefault="00E975DF" w:rsidP="00A44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</w:rPr>
            </w:pPr>
            <w:r w:rsidRPr="00E975DF">
              <w:rPr>
                <w:rFonts w:ascii="Times New Roman CYR" w:hAnsi="Times New Roman CYR" w:cs="Times New Roman CYR"/>
                <w:bCs/>
                <w:iCs/>
              </w:rPr>
              <w:t>22.Умение</w:t>
            </w:r>
            <w:r>
              <w:rPr>
                <w:rFonts w:ascii="Times New Roman CYR" w:hAnsi="Times New Roman CYR" w:cs="Times New Roman CYR"/>
                <w:bCs/>
                <w:iCs/>
              </w:rPr>
              <w:t xml:space="preserve"> оценивать знания учеников по совпадению или несовпадению реальной успеваемости с её прогнозом, сделанным в зоне ближайшего развития ученика, т.е. с уровнем максимально возможных для конкретного ребёнка результатов.</w:t>
            </w:r>
          </w:p>
        </w:tc>
        <w:tc>
          <w:tcPr>
            <w:tcW w:w="1417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843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  <w:tc>
          <w:tcPr>
            <w:tcW w:w="1241" w:type="dxa"/>
          </w:tcPr>
          <w:p w:rsidR="00E975DF" w:rsidRPr="00E975DF" w:rsidRDefault="00E975DF" w:rsidP="00BE64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</w:tbl>
    <w:p w:rsidR="008C080F" w:rsidRDefault="008C080F" w:rsidP="008C08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E975DF" w:rsidRDefault="00E975DF" w:rsidP="004612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640CDB" w:rsidRPr="00E91225" w:rsidRDefault="00640CDB" w:rsidP="00640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 w:rsidRPr="00E91225">
        <w:rPr>
          <w:rFonts w:ascii="Times New Roman CYR" w:hAnsi="Times New Roman CYR" w:cs="Times New Roman CYR"/>
          <w:b/>
          <w:bCs/>
          <w:iCs/>
          <w:sz w:val="36"/>
          <w:szCs w:val="36"/>
        </w:rPr>
        <w:t>Пояснение к анкете</w:t>
      </w:r>
    </w:p>
    <w:p w:rsidR="001D19F1" w:rsidRPr="00E91225" w:rsidRDefault="001D19F1" w:rsidP="001D19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E91225">
        <w:rPr>
          <w:rFonts w:ascii="Times New Roman CYR" w:hAnsi="Times New Roman CYR" w:cs="Times New Roman CYR"/>
          <w:bCs/>
          <w:iCs/>
          <w:sz w:val="36"/>
          <w:szCs w:val="36"/>
        </w:rPr>
        <w:t>1.Результаты анкетирования позволяют изучить и оценить степень затруднений педагогов в организации</w:t>
      </w:r>
      <w:r w:rsidRPr="00E91225">
        <w:rPr>
          <w:rFonts w:ascii="Times New Roman CYR" w:hAnsi="Times New Roman CYR" w:cs="Times New Roman CYR"/>
          <w:sz w:val="36"/>
          <w:szCs w:val="36"/>
        </w:rPr>
        <w:t xml:space="preserve"> современного качественного образовательного процесса на уроке. Что является основой для определения содержания самообразования учителя.</w:t>
      </w:r>
    </w:p>
    <w:p w:rsidR="001D19F1" w:rsidRPr="00E91225" w:rsidRDefault="001D19F1" w:rsidP="001D19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E91225">
        <w:rPr>
          <w:rFonts w:ascii="Times New Roman CYR" w:hAnsi="Times New Roman CYR" w:cs="Times New Roman CYR"/>
          <w:sz w:val="36"/>
          <w:szCs w:val="36"/>
        </w:rPr>
        <w:t>2.Затруднения можно определить по самооценке учителя, по оценке администрации. Расхождение оценок учителя и администрации является материалом для дополнительного анализа.</w:t>
      </w:r>
    </w:p>
    <w:p w:rsidR="001E7EA3" w:rsidRPr="00E91225" w:rsidRDefault="001E7EA3" w:rsidP="001D19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E91225">
        <w:rPr>
          <w:rFonts w:ascii="Times New Roman CYR" w:hAnsi="Times New Roman CYR" w:cs="Times New Roman CYR"/>
          <w:sz w:val="36"/>
          <w:szCs w:val="36"/>
        </w:rPr>
        <w:t>3.Результаты самооценки в ходе анкетирования подскажут учителю конкретные темы по самообразованию.</w:t>
      </w:r>
    </w:p>
    <w:p w:rsidR="001D19F1" w:rsidRPr="00E91225" w:rsidRDefault="001D19F1" w:rsidP="001D19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E91225">
        <w:rPr>
          <w:rFonts w:ascii="Times New Roman CYR" w:hAnsi="Times New Roman CYR" w:cs="Times New Roman CYR"/>
          <w:sz w:val="36"/>
          <w:szCs w:val="36"/>
        </w:rPr>
        <w:t>3.Анкетирование необходимо проводить дважды: в начале учебного года</w:t>
      </w:r>
      <w:r w:rsidR="001E7EA3" w:rsidRPr="00E91225">
        <w:rPr>
          <w:rFonts w:ascii="Times New Roman CYR" w:hAnsi="Times New Roman CYR" w:cs="Times New Roman CYR"/>
          <w:sz w:val="36"/>
          <w:szCs w:val="36"/>
        </w:rPr>
        <w:t xml:space="preserve"> для определения содержания самообразования и в конце учебного года для определения наличия или отсутствия профессионального роста и обоснованно спланировать работу на следующий учебный год.</w:t>
      </w:r>
    </w:p>
    <w:p w:rsidR="001D19F1" w:rsidRPr="001D19F1" w:rsidRDefault="001D19F1" w:rsidP="001D19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461202" w:rsidRDefault="00461202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7C4E9A" w:rsidRDefault="007C4E9A" w:rsidP="004E46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9A" w:rsidRDefault="007C4E9A" w:rsidP="004E46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9A" w:rsidRDefault="007C4E9A" w:rsidP="004E46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E9A" w:rsidRDefault="007C4E9A" w:rsidP="004E46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225" w:rsidRPr="004E4689" w:rsidRDefault="00E91225" w:rsidP="00E912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6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245"/>
      </w:tblGrid>
      <w:tr w:rsidR="007C4E9A" w:rsidTr="00E91225">
        <w:tc>
          <w:tcPr>
            <w:tcW w:w="2093" w:type="dxa"/>
          </w:tcPr>
          <w:p w:rsidR="007C4E9A" w:rsidRDefault="007C4E9A" w:rsidP="00E91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14425" cy="6477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E91225" w:rsidRDefault="00E91225" w:rsidP="007C4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4E9A" w:rsidRPr="00E91225" w:rsidRDefault="00E91225" w:rsidP="007C4E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225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</w:t>
            </w:r>
          </w:p>
        </w:tc>
      </w:tr>
    </w:tbl>
    <w:p w:rsidR="00E91225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Default="00044580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97F2D">
        <w:rPr>
          <w:rFonts w:ascii="Times New Roman" w:hAnsi="Times New Roman" w:cs="Times New Roman"/>
          <w:b/>
          <w:bCs/>
          <w:sz w:val="24"/>
          <w:szCs w:val="24"/>
        </w:rPr>
        <w:t>Функции методической работы</w:t>
      </w:r>
    </w:p>
    <w:p w:rsidR="00E91225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Pr="00197F2D" w:rsidRDefault="00044580" w:rsidP="0004458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Обогащение профессиональных знаний учителя.</w:t>
      </w:r>
    </w:p>
    <w:p w:rsidR="00044580" w:rsidRPr="00197F2D" w:rsidRDefault="00044580" w:rsidP="0004458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Развитие мотивов творчества в педагогической деятельности.</w:t>
      </w:r>
    </w:p>
    <w:p w:rsidR="00044580" w:rsidRPr="00197F2D" w:rsidRDefault="00044580" w:rsidP="0004458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Развитие мировоззрения, ценностных ориентаций, взглядов, убеждений учителя эрудиционного типа.</w:t>
      </w:r>
    </w:p>
    <w:p w:rsidR="00E91225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Default="00044580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97F2D">
        <w:rPr>
          <w:rFonts w:ascii="Times New Roman" w:hAnsi="Times New Roman" w:cs="Times New Roman"/>
          <w:b/>
          <w:bCs/>
          <w:sz w:val="24"/>
          <w:szCs w:val="24"/>
        </w:rPr>
        <w:t>Функции руководителя МО</w:t>
      </w:r>
    </w:p>
    <w:p w:rsidR="00E91225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Pr="00197F2D" w:rsidRDefault="00044580" w:rsidP="0004458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Собеседник (функция моральной, эмоциональной поддержки).</w:t>
      </w:r>
    </w:p>
    <w:p w:rsidR="00044580" w:rsidRPr="00197F2D" w:rsidRDefault="00044580" w:rsidP="0004458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Человек, создающий условия для творческого развития учителя (фасилитаторская функция).</w:t>
      </w:r>
    </w:p>
    <w:p w:rsidR="00044580" w:rsidRPr="00197F2D" w:rsidRDefault="00044580" w:rsidP="0004458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 xml:space="preserve">Психотерапевт (функция педагогической, методической  поддержки). </w:t>
      </w:r>
    </w:p>
    <w:p w:rsidR="00044580" w:rsidRPr="00197F2D" w:rsidRDefault="00044580" w:rsidP="0004458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 xml:space="preserve">Эксперт (информативная, консультативная, рекомендательная функции).      </w:t>
      </w:r>
    </w:p>
    <w:p w:rsidR="00E91225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Default="00044580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97F2D">
        <w:rPr>
          <w:rFonts w:ascii="Times New Roman" w:hAnsi="Times New Roman" w:cs="Times New Roman"/>
          <w:b/>
          <w:bCs/>
          <w:sz w:val="24"/>
          <w:szCs w:val="24"/>
        </w:rPr>
        <w:t>Принцип работы</w:t>
      </w:r>
    </w:p>
    <w:p w:rsidR="00E91225" w:rsidRPr="00197F2D" w:rsidRDefault="00E91225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80" w:rsidRPr="00197F2D" w:rsidRDefault="00044580" w:rsidP="0004458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97F2D">
        <w:rPr>
          <w:rFonts w:ascii="Times New Roman" w:hAnsi="Times New Roman" w:cs="Times New Roman"/>
          <w:sz w:val="24"/>
          <w:szCs w:val="24"/>
        </w:rPr>
        <w:t>Работающему, творчески настроенному учителю полезно следовать принципу «изюм – в булочку»; узнал о новом, интересном приёме обучения, обнаружил интересную задачу – используй на практике; получилось неудачно – «вынь эту изюминку из булочки» (всю булочку печь заново не нужно).</w:t>
      </w:r>
    </w:p>
    <w:p w:rsidR="00044580" w:rsidRDefault="00044580" w:rsidP="00044580">
      <w:pPr>
        <w:pStyle w:val="a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7F2D">
        <w:rPr>
          <w:rFonts w:ascii="Times New Roman" w:hAnsi="Times New Roman" w:cs="Times New Roman"/>
          <w:i/>
          <w:iCs/>
          <w:sz w:val="24"/>
          <w:szCs w:val="24"/>
        </w:rPr>
        <w:t>Ю.М.Колягин, заслуженный учитель школы РФ</w:t>
      </w:r>
    </w:p>
    <w:p w:rsidR="00044580" w:rsidRPr="00197F2D" w:rsidRDefault="00044580" w:rsidP="00044580">
      <w:pPr>
        <w:pStyle w:val="a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44580" w:rsidRDefault="00044580" w:rsidP="0004458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20878">
        <w:rPr>
          <w:rFonts w:ascii="Times New Roman" w:hAnsi="Times New Roman" w:cs="Times New Roman"/>
        </w:rPr>
        <w:t>План работы методического объединения составляется согласно проблеме, выявленной на основе проблемного анализа работы методического объединения за прошедший год, индивидуальных программ профессионального самообразования учителей, результатов анкетирования коллег</w:t>
      </w:r>
      <w:r>
        <w:rPr>
          <w:rFonts w:ascii="Times New Roman" w:hAnsi="Times New Roman" w:cs="Times New Roman"/>
        </w:rPr>
        <w:t xml:space="preserve"> «Методические требования к современному уроку»</w:t>
      </w:r>
      <w:r w:rsidRPr="00F20878">
        <w:rPr>
          <w:rFonts w:ascii="Times New Roman" w:hAnsi="Times New Roman" w:cs="Times New Roman"/>
        </w:rPr>
        <w:t>, целей и задач</w:t>
      </w:r>
      <w:r>
        <w:rPr>
          <w:rFonts w:ascii="Times New Roman" w:hAnsi="Times New Roman" w:cs="Times New Roman"/>
        </w:rPr>
        <w:t>.</w:t>
      </w:r>
    </w:p>
    <w:p w:rsidR="00044580" w:rsidRPr="000C4678" w:rsidRDefault="00044580" w:rsidP="00044580">
      <w:pPr>
        <w:pStyle w:val="a7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67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ффективными формами </w:t>
      </w:r>
      <w:r w:rsidRPr="000C4678">
        <w:rPr>
          <w:rFonts w:ascii="Times New Roman" w:hAnsi="Times New Roman" w:cs="Times New Roman"/>
          <w:sz w:val="24"/>
          <w:szCs w:val="24"/>
        </w:rPr>
        <w:t xml:space="preserve"> организации совместной работы коллег-единомышленников (сотрудничество и сотворчество)</w:t>
      </w:r>
      <w:r>
        <w:rPr>
          <w:rFonts w:ascii="Times New Roman" w:hAnsi="Times New Roman" w:cs="Times New Roman"/>
          <w:sz w:val="24"/>
          <w:szCs w:val="24"/>
        </w:rPr>
        <w:t xml:space="preserve"> являются те формы, которые основаны на педагогическом исследовании.</w:t>
      </w:r>
      <w:r w:rsidRPr="000C4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Такая работа даёт </w:t>
      </w:r>
      <w:r w:rsidRPr="000C4678">
        <w:rPr>
          <w:rFonts w:ascii="Times New Roman" w:hAnsi="Times New Roman" w:cs="Times New Roman"/>
          <w:sz w:val="24"/>
          <w:szCs w:val="24"/>
        </w:rPr>
        <w:t xml:space="preserve"> возможность коллективно и творчески:</w:t>
      </w:r>
    </w:p>
    <w:p w:rsidR="00044580" w:rsidRPr="000C4678" w:rsidRDefault="00044580" w:rsidP="00044580">
      <w:pPr>
        <w:pStyle w:val="a7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678">
        <w:rPr>
          <w:rFonts w:ascii="Times New Roman" w:hAnsi="Times New Roman" w:cs="Times New Roman"/>
          <w:sz w:val="24"/>
          <w:szCs w:val="24"/>
        </w:rPr>
        <w:t>исследовать сложившую ситуацию в школе;</w:t>
      </w:r>
    </w:p>
    <w:p w:rsidR="00044580" w:rsidRPr="000C4678" w:rsidRDefault="00044580" w:rsidP="00044580">
      <w:pPr>
        <w:pStyle w:val="a7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678">
        <w:rPr>
          <w:rFonts w:ascii="Times New Roman" w:hAnsi="Times New Roman" w:cs="Times New Roman"/>
          <w:sz w:val="24"/>
          <w:szCs w:val="24"/>
        </w:rPr>
        <w:t>выделить вопросы, требующие особого внимания;</w:t>
      </w:r>
    </w:p>
    <w:p w:rsidR="00044580" w:rsidRDefault="00044580" w:rsidP="00044580">
      <w:pPr>
        <w:pStyle w:val="a7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678">
        <w:rPr>
          <w:rFonts w:ascii="Times New Roman" w:hAnsi="Times New Roman" w:cs="Times New Roman"/>
          <w:sz w:val="24"/>
          <w:szCs w:val="24"/>
        </w:rPr>
        <w:t>найти пути их решения через конкретные дела.</w:t>
      </w:r>
    </w:p>
    <w:p w:rsidR="00E91225" w:rsidRPr="000C4678" w:rsidRDefault="00E91225" w:rsidP="00E91225">
      <w:pPr>
        <w:pStyle w:val="a7"/>
        <w:widowControl w:val="0"/>
        <w:suppressAutoHyphens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580" w:rsidRPr="000C4678" w:rsidRDefault="00044580" w:rsidP="000445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4678">
        <w:rPr>
          <w:rFonts w:ascii="Times New Roman" w:hAnsi="Times New Roman" w:cs="Times New Roman"/>
          <w:sz w:val="24"/>
          <w:szCs w:val="24"/>
        </w:rPr>
        <w:t>Это форма основана на работе учителя по индивидуальной программе, на парной работе «Наставник – молодой специалист», на работе микрогрупп и коллективной работе.</w:t>
      </w:r>
    </w:p>
    <w:p w:rsidR="00044580" w:rsidRPr="000C4678" w:rsidRDefault="00044580" w:rsidP="000445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4678">
        <w:rPr>
          <w:rFonts w:ascii="Times New Roman" w:hAnsi="Times New Roman" w:cs="Times New Roman"/>
          <w:sz w:val="24"/>
          <w:szCs w:val="24"/>
        </w:rPr>
        <w:t>Работа проходит в три этапа: подготовительный, экспертно-аналитический, рефлексивно-обобщающий. На подготовительном этапе для решения выявленной проблемы ставятся задачи теоретического и практического плана, на экспертно-аналитическом этапе проводится экспертиза и анализ результатов педагогического исследования, на рефлексивно-обобщающем этапе осуществляется рефлексия по схеме: «Я – Мы - Дело», обобщение и распространение педагогического опыта.</w:t>
      </w: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80" w:rsidRPr="00E91225" w:rsidRDefault="00A22480" w:rsidP="00A224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25">
        <w:rPr>
          <w:rFonts w:ascii="Times New Roman" w:hAnsi="Times New Roman" w:cs="Times New Roman"/>
          <w:b/>
          <w:sz w:val="28"/>
          <w:szCs w:val="28"/>
        </w:rPr>
        <w:t>Комплекс критерий оценки методической работы</w:t>
      </w:r>
    </w:p>
    <w:p w:rsidR="00E91225" w:rsidRDefault="00E91225" w:rsidP="00A224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536"/>
        <w:gridCol w:w="2375"/>
      </w:tblGrid>
      <w:tr w:rsidR="00A22480" w:rsidTr="000D2350">
        <w:tc>
          <w:tcPr>
            <w:tcW w:w="2660" w:type="dxa"/>
          </w:tcPr>
          <w:p w:rsidR="00A22480" w:rsidRPr="00A22480" w:rsidRDefault="00A22480" w:rsidP="00A22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промежуточного результата</w:t>
            </w:r>
          </w:p>
        </w:tc>
        <w:tc>
          <w:tcPr>
            <w:tcW w:w="4536" w:type="dxa"/>
          </w:tcPr>
          <w:p w:rsidR="00A22480" w:rsidRPr="00A22480" w:rsidRDefault="00A22480" w:rsidP="00A22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Сущность </w:t>
            </w:r>
          </w:p>
        </w:tc>
        <w:tc>
          <w:tcPr>
            <w:tcW w:w="2375" w:type="dxa"/>
          </w:tcPr>
          <w:p w:rsidR="00A22480" w:rsidRPr="00A22480" w:rsidRDefault="001F42B2" w:rsidP="00A22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22480" w:rsidTr="000D2350">
        <w:tc>
          <w:tcPr>
            <w:tcW w:w="2660" w:type="dxa"/>
          </w:tcPr>
          <w:p w:rsidR="00A22480" w:rsidRDefault="00A22480" w:rsidP="00A224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350">
              <w:rPr>
                <w:rFonts w:ascii="Times New Roman" w:hAnsi="Times New Roman" w:cs="Times New Roman"/>
                <w:sz w:val="24"/>
                <w:szCs w:val="24"/>
              </w:rPr>
              <w:t>Критерий результативности</w:t>
            </w:r>
          </w:p>
        </w:tc>
        <w:tc>
          <w:tcPr>
            <w:tcW w:w="4536" w:type="dxa"/>
          </w:tcPr>
          <w:p w:rsidR="00A22480" w:rsidRDefault="000D2350" w:rsidP="00C87C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</w:t>
            </w:r>
            <w:r w:rsidR="00C87CE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(уменьшению) затруднений учителей после проведения работы по повышению уровня знаний, мастерства, квалификации по сравнению с тем уровнем, что был у них до начала работы с ними</w:t>
            </w:r>
            <w:r w:rsidR="0087282E">
              <w:rPr>
                <w:rFonts w:ascii="Times New Roman" w:hAnsi="Times New Roman" w:cs="Times New Roman"/>
                <w:sz w:val="24"/>
                <w:szCs w:val="24"/>
              </w:rPr>
              <w:t>. Проводится в начале учебного года с целью выявления затруднений в педагогической деятельности. В конце года, когда запланированные мероприятия по повышению квалификации осуществлены, анкетирование тех же учителей по той же методике проводится повторно.</w:t>
            </w:r>
            <w:r w:rsidR="00FA77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по данному критерию признаётся эффективной, хорошей или удовлетворительной, если уменьшение числа затрудняющих учителей существенно.</w:t>
            </w:r>
          </w:p>
        </w:tc>
        <w:tc>
          <w:tcPr>
            <w:tcW w:w="2375" w:type="dxa"/>
          </w:tcPr>
          <w:p w:rsidR="00A22480" w:rsidRDefault="00C87CE6" w:rsidP="00872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методика: анкетирование</w:t>
            </w:r>
            <w:r w:rsidR="00872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2480" w:rsidTr="000D2350">
        <w:tc>
          <w:tcPr>
            <w:tcW w:w="2660" w:type="dxa"/>
          </w:tcPr>
          <w:p w:rsidR="00A22480" w:rsidRDefault="000D2350" w:rsidP="00A224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2.Критерий рациональности расходования времени</w:t>
            </w:r>
          </w:p>
        </w:tc>
        <w:tc>
          <w:tcPr>
            <w:tcW w:w="4536" w:type="dxa"/>
          </w:tcPr>
          <w:p w:rsidR="00A22480" w:rsidRDefault="004C128D" w:rsidP="004F5C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4F5CE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дифференцированно - групповой и индивидуальный подход к учителям, рациональности расходования времени в оценке качества работы с педагогами в зависимости от степени профессионализма учителя с целью оптимизации этого времени.</w:t>
            </w:r>
          </w:p>
        </w:tc>
        <w:tc>
          <w:tcPr>
            <w:tcW w:w="2375" w:type="dxa"/>
          </w:tcPr>
          <w:p w:rsidR="00A22480" w:rsidRDefault="00095AD8" w:rsidP="00A224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 работа</w:t>
            </w:r>
          </w:p>
        </w:tc>
      </w:tr>
      <w:tr w:rsidR="000D2350" w:rsidTr="00E63715">
        <w:trPr>
          <w:trHeight w:val="1228"/>
        </w:trPr>
        <w:tc>
          <w:tcPr>
            <w:tcW w:w="2660" w:type="dxa"/>
          </w:tcPr>
          <w:p w:rsidR="000D2350" w:rsidRPr="000D2350" w:rsidRDefault="000D2350" w:rsidP="000D23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3.Критерий стимулирующей роли </w:t>
            </w:r>
            <w:r w:rsidRPr="000D2350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</w:p>
          <w:p w:rsidR="000D2350" w:rsidRDefault="000D2350" w:rsidP="00A224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3715" w:rsidRDefault="00095AD8" w:rsidP="00E637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методических мероприятий</w:t>
            </w:r>
            <w:r w:rsidR="00305DAA">
              <w:rPr>
                <w:rFonts w:ascii="Times New Roman" w:hAnsi="Times New Roman" w:cs="Times New Roman"/>
                <w:sz w:val="24"/>
                <w:szCs w:val="24"/>
              </w:rPr>
              <w:t>, выполняющих стимулирующую роль, побуждающих к работе над собой.</w:t>
            </w:r>
          </w:p>
        </w:tc>
        <w:tc>
          <w:tcPr>
            <w:tcW w:w="2375" w:type="dxa"/>
          </w:tcPr>
          <w:p w:rsidR="000D2350" w:rsidRDefault="00305DAA" w:rsidP="00A224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тренинги, рефлексивно-ролевые игры и пр.</w:t>
            </w:r>
          </w:p>
        </w:tc>
      </w:tr>
    </w:tbl>
    <w:p w:rsidR="00A22480" w:rsidRPr="00A22480" w:rsidRDefault="00A22480" w:rsidP="00A224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36B" w:rsidRPr="00C4036B" w:rsidRDefault="00E63715" w:rsidP="00C4036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6371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815DA">
        <w:rPr>
          <w:rFonts w:ascii="Times New Roman" w:hAnsi="Times New Roman" w:cs="Times New Roman"/>
          <w:sz w:val="24"/>
          <w:szCs w:val="24"/>
        </w:rPr>
        <w:t>кола – это социальная организация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63715">
        <w:rPr>
          <w:rFonts w:ascii="Times New Roman" w:hAnsi="Times New Roman" w:cs="Times New Roman"/>
          <w:sz w:val="24"/>
          <w:szCs w:val="24"/>
        </w:rPr>
        <w:t>истема управления профессиональным ростом учителя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3715">
        <w:rPr>
          <w:rFonts w:ascii="Times New Roman" w:hAnsi="Times New Roman" w:cs="Times New Roman"/>
          <w:sz w:val="24"/>
          <w:szCs w:val="24"/>
        </w:rPr>
        <w:t>амообразование учителя как объект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715">
        <w:rPr>
          <w:rFonts w:ascii="Times New Roman" w:hAnsi="Times New Roman" w:cs="Times New Roman"/>
          <w:sz w:val="24"/>
          <w:szCs w:val="24"/>
        </w:rPr>
        <w:t>методическая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36B" w:rsidRPr="00C4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6B" w:rsidRPr="00C4036B">
        <w:rPr>
          <w:rFonts w:ascii="Times New Roman" w:hAnsi="Times New Roman" w:cs="Times New Roman"/>
          <w:sz w:val="24"/>
          <w:szCs w:val="24"/>
        </w:rPr>
        <w:t>наставничество</w:t>
      </w:r>
      <w:r w:rsidR="00C4036B">
        <w:rPr>
          <w:rFonts w:ascii="Times New Roman" w:hAnsi="Times New Roman" w:cs="Times New Roman"/>
          <w:sz w:val="24"/>
          <w:szCs w:val="24"/>
        </w:rPr>
        <w:t xml:space="preserve">, </w:t>
      </w:r>
      <w:r w:rsidR="00C4036B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C4036B" w:rsidRPr="00C4036B">
        <w:rPr>
          <w:rFonts w:ascii="Times New Roman CYR" w:hAnsi="Times New Roman CYR" w:cs="Times New Roman CYR"/>
          <w:bCs/>
          <w:sz w:val="24"/>
          <w:szCs w:val="24"/>
        </w:rPr>
        <w:t>ттестация</w:t>
      </w:r>
      <w:r w:rsidR="00C4036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C4036B" w:rsidRPr="00C4036B">
        <w:rPr>
          <w:rFonts w:ascii="Times New Roman" w:hAnsi="Times New Roman" w:cs="Times New Roman"/>
        </w:rPr>
        <w:t xml:space="preserve"> </w:t>
      </w:r>
      <w:r w:rsidR="00C4036B" w:rsidRPr="00841505">
        <w:rPr>
          <w:rFonts w:ascii="Times New Roman" w:hAnsi="Times New Roman" w:cs="Times New Roman"/>
        </w:rPr>
        <w:t>компетентности</w:t>
      </w:r>
      <w:r w:rsidR="00E71B66">
        <w:rPr>
          <w:rFonts w:ascii="Times New Roman" w:hAnsi="Times New Roman" w:cs="Times New Roman"/>
        </w:rPr>
        <w:t>, критерии.</w:t>
      </w:r>
      <w:proofErr w:type="gramEnd"/>
    </w:p>
    <w:p w:rsidR="00F73EEB" w:rsidRPr="00E63715" w:rsidRDefault="00F73EEB" w:rsidP="00F73EEB">
      <w:pPr>
        <w:rPr>
          <w:rFonts w:ascii="Times New Roman" w:hAnsi="Times New Roman" w:cs="Times New Roman"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F73EEB" w:rsidRPr="00461202" w:rsidRDefault="00F73EEB" w:rsidP="004612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sectPr w:rsidR="00F73EEB" w:rsidRPr="00461202" w:rsidSect="00B8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E3"/>
    <w:multiLevelType w:val="hybridMultilevel"/>
    <w:tmpl w:val="7E56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723"/>
    <w:multiLevelType w:val="hybridMultilevel"/>
    <w:tmpl w:val="9A8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F6D"/>
    <w:multiLevelType w:val="hybridMultilevel"/>
    <w:tmpl w:val="3036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0EA4"/>
    <w:multiLevelType w:val="hybridMultilevel"/>
    <w:tmpl w:val="9D8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D84"/>
    <w:multiLevelType w:val="hybridMultilevel"/>
    <w:tmpl w:val="0104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26DD"/>
    <w:multiLevelType w:val="hybridMultilevel"/>
    <w:tmpl w:val="3634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3AF8"/>
    <w:multiLevelType w:val="hybridMultilevel"/>
    <w:tmpl w:val="F35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131E"/>
    <w:multiLevelType w:val="hybridMultilevel"/>
    <w:tmpl w:val="D1B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00F4A"/>
    <w:multiLevelType w:val="hybridMultilevel"/>
    <w:tmpl w:val="0A66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557D7"/>
    <w:multiLevelType w:val="hybridMultilevel"/>
    <w:tmpl w:val="4A9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01FCB"/>
    <w:multiLevelType w:val="hybridMultilevel"/>
    <w:tmpl w:val="5424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E2D75"/>
    <w:multiLevelType w:val="hybridMultilevel"/>
    <w:tmpl w:val="30B03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D77DB"/>
    <w:multiLevelType w:val="hybridMultilevel"/>
    <w:tmpl w:val="CF6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9E"/>
    <w:multiLevelType w:val="hybridMultilevel"/>
    <w:tmpl w:val="08E2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7BEB"/>
    <w:multiLevelType w:val="hybridMultilevel"/>
    <w:tmpl w:val="709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04186"/>
    <w:multiLevelType w:val="hybridMultilevel"/>
    <w:tmpl w:val="C53C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631B1"/>
    <w:multiLevelType w:val="hybridMultilevel"/>
    <w:tmpl w:val="276A775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9FD4EC8"/>
    <w:multiLevelType w:val="hybridMultilevel"/>
    <w:tmpl w:val="D7B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92E"/>
    <w:multiLevelType w:val="hybridMultilevel"/>
    <w:tmpl w:val="40CE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2123E"/>
    <w:multiLevelType w:val="hybridMultilevel"/>
    <w:tmpl w:val="1682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2A40"/>
    <w:multiLevelType w:val="hybridMultilevel"/>
    <w:tmpl w:val="142E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A3C4B"/>
    <w:multiLevelType w:val="hybridMultilevel"/>
    <w:tmpl w:val="988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37AC7"/>
    <w:multiLevelType w:val="hybridMultilevel"/>
    <w:tmpl w:val="02E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75DA"/>
    <w:multiLevelType w:val="hybridMultilevel"/>
    <w:tmpl w:val="E042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B10FE"/>
    <w:multiLevelType w:val="hybridMultilevel"/>
    <w:tmpl w:val="DC2863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>
    <w:nsid w:val="536A61D7"/>
    <w:multiLevelType w:val="hybridMultilevel"/>
    <w:tmpl w:val="C06A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60EB3"/>
    <w:multiLevelType w:val="hybridMultilevel"/>
    <w:tmpl w:val="81C0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11E7"/>
    <w:multiLevelType w:val="hybridMultilevel"/>
    <w:tmpl w:val="9ADA2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9E3530"/>
    <w:multiLevelType w:val="hybridMultilevel"/>
    <w:tmpl w:val="72E4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46F"/>
    <w:multiLevelType w:val="hybridMultilevel"/>
    <w:tmpl w:val="D294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33C90"/>
    <w:multiLevelType w:val="hybridMultilevel"/>
    <w:tmpl w:val="85465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2B7278B"/>
    <w:multiLevelType w:val="hybridMultilevel"/>
    <w:tmpl w:val="82BC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33DFD"/>
    <w:multiLevelType w:val="hybridMultilevel"/>
    <w:tmpl w:val="3242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D7642"/>
    <w:multiLevelType w:val="hybridMultilevel"/>
    <w:tmpl w:val="2276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6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31"/>
  </w:num>
  <w:num w:numId="10">
    <w:abstractNumId w:val="19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3"/>
  </w:num>
  <w:num w:numId="16">
    <w:abstractNumId w:val="8"/>
  </w:num>
  <w:num w:numId="17">
    <w:abstractNumId w:val="16"/>
  </w:num>
  <w:num w:numId="18">
    <w:abstractNumId w:val="28"/>
  </w:num>
  <w:num w:numId="19">
    <w:abstractNumId w:val="30"/>
  </w:num>
  <w:num w:numId="20">
    <w:abstractNumId w:val="3"/>
  </w:num>
  <w:num w:numId="21">
    <w:abstractNumId w:val="14"/>
  </w:num>
  <w:num w:numId="22">
    <w:abstractNumId w:val="15"/>
  </w:num>
  <w:num w:numId="23">
    <w:abstractNumId w:val="11"/>
  </w:num>
  <w:num w:numId="24">
    <w:abstractNumId w:val="33"/>
  </w:num>
  <w:num w:numId="25">
    <w:abstractNumId w:val="20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21"/>
  </w:num>
  <w:num w:numId="31">
    <w:abstractNumId w:val="27"/>
  </w:num>
  <w:num w:numId="32">
    <w:abstractNumId w:val="24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831"/>
    <w:rsid w:val="00005DF6"/>
    <w:rsid w:val="00041360"/>
    <w:rsid w:val="00044580"/>
    <w:rsid w:val="00057D5F"/>
    <w:rsid w:val="000623E4"/>
    <w:rsid w:val="00062E84"/>
    <w:rsid w:val="00064BAD"/>
    <w:rsid w:val="00082D8D"/>
    <w:rsid w:val="00084597"/>
    <w:rsid w:val="00090914"/>
    <w:rsid w:val="00095AD8"/>
    <w:rsid w:val="00097417"/>
    <w:rsid w:val="000B1ECB"/>
    <w:rsid w:val="000C16F3"/>
    <w:rsid w:val="000C4678"/>
    <w:rsid w:val="000D2350"/>
    <w:rsid w:val="000D78C5"/>
    <w:rsid w:val="000E7BE5"/>
    <w:rsid w:val="00100293"/>
    <w:rsid w:val="001004C9"/>
    <w:rsid w:val="00102F25"/>
    <w:rsid w:val="00115C6E"/>
    <w:rsid w:val="0012225B"/>
    <w:rsid w:val="00124831"/>
    <w:rsid w:val="00134040"/>
    <w:rsid w:val="00157F0C"/>
    <w:rsid w:val="00160633"/>
    <w:rsid w:val="001871AB"/>
    <w:rsid w:val="00197F2D"/>
    <w:rsid w:val="001A26D6"/>
    <w:rsid w:val="001B5735"/>
    <w:rsid w:val="001C03EB"/>
    <w:rsid w:val="001C67AC"/>
    <w:rsid w:val="001D19F1"/>
    <w:rsid w:val="001E7EA3"/>
    <w:rsid w:val="001F42B2"/>
    <w:rsid w:val="00222B65"/>
    <w:rsid w:val="00246D65"/>
    <w:rsid w:val="0025635E"/>
    <w:rsid w:val="00274522"/>
    <w:rsid w:val="002753DD"/>
    <w:rsid w:val="002839CF"/>
    <w:rsid w:val="00286A24"/>
    <w:rsid w:val="0029003D"/>
    <w:rsid w:val="002B1378"/>
    <w:rsid w:val="002B24A4"/>
    <w:rsid w:val="002D1C31"/>
    <w:rsid w:val="00301A86"/>
    <w:rsid w:val="00305DAA"/>
    <w:rsid w:val="00340FF6"/>
    <w:rsid w:val="003443D1"/>
    <w:rsid w:val="00347003"/>
    <w:rsid w:val="00351215"/>
    <w:rsid w:val="003A104B"/>
    <w:rsid w:val="003E3F18"/>
    <w:rsid w:val="004030A5"/>
    <w:rsid w:val="0041075A"/>
    <w:rsid w:val="00411659"/>
    <w:rsid w:val="00453CC9"/>
    <w:rsid w:val="00461202"/>
    <w:rsid w:val="00465097"/>
    <w:rsid w:val="00473CE2"/>
    <w:rsid w:val="004A40E0"/>
    <w:rsid w:val="004A4630"/>
    <w:rsid w:val="004C128D"/>
    <w:rsid w:val="004E25AA"/>
    <w:rsid w:val="004E4689"/>
    <w:rsid w:val="004F56B0"/>
    <w:rsid w:val="004F5CED"/>
    <w:rsid w:val="005019CB"/>
    <w:rsid w:val="00506D44"/>
    <w:rsid w:val="005310CD"/>
    <w:rsid w:val="005340FA"/>
    <w:rsid w:val="0057630B"/>
    <w:rsid w:val="005836F4"/>
    <w:rsid w:val="0058780F"/>
    <w:rsid w:val="005A67F4"/>
    <w:rsid w:val="005C609E"/>
    <w:rsid w:val="005D131B"/>
    <w:rsid w:val="00620BBD"/>
    <w:rsid w:val="00640CDB"/>
    <w:rsid w:val="00650D62"/>
    <w:rsid w:val="00653493"/>
    <w:rsid w:val="006824EC"/>
    <w:rsid w:val="006D5724"/>
    <w:rsid w:val="006F6AC0"/>
    <w:rsid w:val="00713036"/>
    <w:rsid w:val="00735617"/>
    <w:rsid w:val="0078500F"/>
    <w:rsid w:val="007962A0"/>
    <w:rsid w:val="007A77B5"/>
    <w:rsid w:val="007C4E9A"/>
    <w:rsid w:val="007F1DE6"/>
    <w:rsid w:val="00825BBC"/>
    <w:rsid w:val="00841505"/>
    <w:rsid w:val="00851CD3"/>
    <w:rsid w:val="00851F4C"/>
    <w:rsid w:val="0085430E"/>
    <w:rsid w:val="008676A3"/>
    <w:rsid w:val="0087282E"/>
    <w:rsid w:val="00880770"/>
    <w:rsid w:val="0088109E"/>
    <w:rsid w:val="00881239"/>
    <w:rsid w:val="008815DA"/>
    <w:rsid w:val="0088621D"/>
    <w:rsid w:val="00893F99"/>
    <w:rsid w:val="008C080F"/>
    <w:rsid w:val="008F347C"/>
    <w:rsid w:val="009873C6"/>
    <w:rsid w:val="00A07057"/>
    <w:rsid w:val="00A22480"/>
    <w:rsid w:val="00A25038"/>
    <w:rsid w:val="00A33A74"/>
    <w:rsid w:val="00A44A5E"/>
    <w:rsid w:val="00A553C2"/>
    <w:rsid w:val="00A66A50"/>
    <w:rsid w:val="00A705B4"/>
    <w:rsid w:val="00AA3D8B"/>
    <w:rsid w:val="00AB0041"/>
    <w:rsid w:val="00AC75BD"/>
    <w:rsid w:val="00AD117F"/>
    <w:rsid w:val="00AD25C9"/>
    <w:rsid w:val="00AE1297"/>
    <w:rsid w:val="00AF1019"/>
    <w:rsid w:val="00AF3526"/>
    <w:rsid w:val="00B020AA"/>
    <w:rsid w:val="00B03EDF"/>
    <w:rsid w:val="00B12B43"/>
    <w:rsid w:val="00B42662"/>
    <w:rsid w:val="00B51814"/>
    <w:rsid w:val="00B828CD"/>
    <w:rsid w:val="00B83E8F"/>
    <w:rsid w:val="00B84772"/>
    <w:rsid w:val="00BA2AA0"/>
    <w:rsid w:val="00BA52D3"/>
    <w:rsid w:val="00BD5B89"/>
    <w:rsid w:val="00BE64DA"/>
    <w:rsid w:val="00BF2A03"/>
    <w:rsid w:val="00C02252"/>
    <w:rsid w:val="00C125F0"/>
    <w:rsid w:val="00C145C4"/>
    <w:rsid w:val="00C348E1"/>
    <w:rsid w:val="00C4036B"/>
    <w:rsid w:val="00C81585"/>
    <w:rsid w:val="00C82672"/>
    <w:rsid w:val="00C87CE6"/>
    <w:rsid w:val="00CA0954"/>
    <w:rsid w:val="00CB1F58"/>
    <w:rsid w:val="00CD22F5"/>
    <w:rsid w:val="00CD2401"/>
    <w:rsid w:val="00D3757B"/>
    <w:rsid w:val="00D47DA3"/>
    <w:rsid w:val="00D550CD"/>
    <w:rsid w:val="00D66C77"/>
    <w:rsid w:val="00D777F3"/>
    <w:rsid w:val="00D87BC1"/>
    <w:rsid w:val="00D94DC2"/>
    <w:rsid w:val="00DA5BB0"/>
    <w:rsid w:val="00DF1DCE"/>
    <w:rsid w:val="00DF6475"/>
    <w:rsid w:val="00E263A4"/>
    <w:rsid w:val="00E63715"/>
    <w:rsid w:val="00E668AA"/>
    <w:rsid w:val="00E71B66"/>
    <w:rsid w:val="00E80F96"/>
    <w:rsid w:val="00E852B2"/>
    <w:rsid w:val="00E8560E"/>
    <w:rsid w:val="00E91225"/>
    <w:rsid w:val="00E9398A"/>
    <w:rsid w:val="00E975DF"/>
    <w:rsid w:val="00E9764E"/>
    <w:rsid w:val="00EA16D7"/>
    <w:rsid w:val="00EC4E3E"/>
    <w:rsid w:val="00EC7612"/>
    <w:rsid w:val="00EE64FC"/>
    <w:rsid w:val="00F1604A"/>
    <w:rsid w:val="00F20878"/>
    <w:rsid w:val="00F30068"/>
    <w:rsid w:val="00F558FC"/>
    <w:rsid w:val="00F70659"/>
    <w:rsid w:val="00F73EEB"/>
    <w:rsid w:val="00F8713F"/>
    <w:rsid w:val="00FA7702"/>
    <w:rsid w:val="00FB27A7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82"/>
        <o:r id="V:Rule21" type="connector" idref="#_x0000_s1088"/>
        <o:r id="V:Rule22" type="connector" idref="#_x0000_s1092"/>
        <o:r id="V:Rule23" type="connector" idref="#_x0000_s1077"/>
        <o:r id="V:Rule24" type="connector" idref="#_x0000_s1093"/>
        <o:r id="V:Rule25" type="connector" idref="#_x0000_s1110"/>
        <o:r id="V:Rule26" type="connector" idref="#_x0000_s1083"/>
        <o:r id="V:Rule27" type="connector" idref="#_x0000_s1103"/>
        <o:r id="V:Rule28" type="connector" idref="#_x0000_s1089"/>
        <o:r id="V:Rule29" type="connector" idref="#_x0000_s1080"/>
        <o:r id="V:Rule30" type="connector" idref="#_x0000_s1076"/>
        <o:r id="V:Rule31" type="connector" idref="#_x0000_s1087"/>
        <o:r id="V:Rule32" type="connector" idref="#_x0000_s1086"/>
        <o:r id="V:Rule33" type="connector" idref="#_x0000_s1079"/>
        <o:r id="V:Rule34" type="connector" idref="#_x0000_s1084"/>
        <o:r id="V:Rule35" type="connector" idref="#_x0000_s1104"/>
        <o:r id="V:Rule36" type="connector" idref="#_x0000_s1075"/>
        <o:r id="V:Rule37" type="connector" idref="#_x0000_s1078"/>
        <o:r id="V:Rule3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526"/>
    <w:pPr>
      <w:ind w:left="720"/>
      <w:contextualSpacing/>
    </w:pPr>
  </w:style>
  <w:style w:type="paragraph" w:styleId="a7">
    <w:name w:val="No Spacing"/>
    <w:uiPriority w:val="99"/>
    <w:qFormat/>
    <w:rsid w:val="00102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2FC1-674F-4539-B578-40FF048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</cp:revision>
  <dcterms:created xsi:type="dcterms:W3CDTF">2011-05-28T18:21:00Z</dcterms:created>
  <dcterms:modified xsi:type="dcterms:W3CDTF">2011-09-12T00:05:00Z</dcterms:modified>
</cp:coreProperties>
</file>